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B5" w:rsidRPr="009746B5" w:rsidRDefault="009746B5" w:rsidP="009746B5">
      <w:pPr>
        <w:pStyle w:val="PrformatHTML"/>
        <w:rPr>
          <w:rFonts w:asciiTheme="minorHAnsi" w:hAnsiTheme="minorHAnsi"/>
          <w:sz w:val="24"/>
          <w:szCs w:val="24"/>
        </w:rPr>
      </w:pPr>
      <w:r w:rsidRPr="009746B5">
        <w:rPr>
          <w:rFonts w:asciiTheme="minorHAnsi" w:hAnsiTheme="minorHAnsi"/>
          <w:sz w:val="24"/>
          <w:szCs w:val="24"/>
        </w:rPr>
        <w:t xml:space="preserve">Eddy Pasquier </w:t>
      </w:r>
      <w:r w:rsidR="00394381">
        <w:rPr>
          <w:rFonts w:asciiTheme="minorHAnsi" w:hAnsiTheme="minorHAnsi"/>
          <w:sz w:val="24"/>
          <w:szCs w:val="24"/>
        </w:rPr>
        <w:t>a obtenu</w:t>
      </w:r>
      <w:r w:rsidRPr="009746B5">
        <w:rPr>
          <w:rFonts w:asciiTheme="minorHAnsi" w:hAnsiTheme="minorHAnsi"/>
          <w:sz w:val="24"/>
          <w:szCs w:val="24"/>
        </w:rPr>
        <w:t xml:space="preserve"> la médaille de bronze du CNRS</w:t>
      </w:r>
    </w:p>
    <w:p w:rsidR="009746B5" w:rsidRPr="009746B5" w:rsidRDefault="009746B5" w:rsidP="009746B5">
      <w:pPr>
        <w:pStyle w:val="PrformatHTML"/>
        <w:rPr>
          <w:rFonts w:asciiTheme="minorHAnsi" w:hAnsiTheme="minorHAnsi"/>
          <w:sz w:val="24"/>
          <w:szCs w:val="24"/>
        </w:rPr>
      </w:pPr>
    </w:p>
    <w:p w:rsidR="009746B5" w:rsidRPr="009746B5" w:rsidRDefault="009746B5" w:rsidP="009746B5">
      <w:pPr>
        <w:pStyle w:val="PrformatHTML"/>
        <w:rPr>
          <w:rFonts w:asciiTheme="minorHAnsi" w:hAnsiTheme="minorHAnsi"/>
          <w:sz w:val="24"/>
          <w:szCs w:val="24"/>
        </w:rPr>
      </w:pPr>
      <w:r w:rsidRPr="009746B5">
        <w:rPr>
          <w:rFonts w:asciiTheme="minorHAnsi" w:hAnsiTheme="minorHAnsi"/>
          <w:sz w:val="24"/>
          <w:szCs w:val="24"/>
        </w:rPr>
        <w:t xml:space="preserve">Eddy Pasquier, chargé de recherche au CNRS de l’équipe de Xavier </w:t>
      </w:r>
      <w:proofErr w:type="spellStart"/>
      <w:r w:rsidRPr="009746B5">
        <w:rPr>
          <w:rFonts w:asciiTheme="minorHAnsi" w:hAnsiTheme="minorHAnsi"/>
          <w:sz w:val="24"/>
          <w:szCs w:val="24"/>
        </w:rPr>
        <w:t>Morelli</w:t>
      </w:r>
      <w:proofErr w:type="spellEnd"/>
      <w:r w:rsidRPr="009746B5">
        <w:rPr>
          <w:rFonts w:asciiTheme="minorHAnsi" w:hAnsiTheme="minorHAnsi"/>
          <w:sz w:val="24"/>
          <w:szCs w:val="24"/>
        </w:rPr>
        <w:t xml:space="preserve"> et Yves Collette au CRCM vient de recevoir la médaille de bronze du CNRS.</w:t>
      </w:r>
    </w:p>
    <w:p w:rsidR="00C640F3" w:rsidRPr="009746B5" w:rsidRDefault="00C640F3"/>
    <w:p w:rsidR="003960E9" w:rsidRPr="009746B5" w:rsidRDefault="003960E9"/>
    <w:p w:rsidR="003960E9" w:rsidRPr="002A2446" w:rsidRDefault="003960E9" w:rsidP="003960E9">
      <w:pPr>
        <w:jc w:val="both"/>
        <w:rPr>
          <w:lang w:val="en-US"/>
        </w:rPr>
      </w:pPr>
      <w:r w:rsidRPr="002A2446">
        <w:rPr>
          <w:lang w:val="en-US"/>
        </w:rPr>
        <w:t xml:space="preserve">Eddy </w:t>
      </w:r>
      <w:proofErr w:type="spellStart"/>
      <w:r w:rsidRPr="002A2446">
        <w:rPr>
          <w:lang w:val="en-US"/>
        </w:rPr>
        <w:t>Pasquier</w:t>
      </w:r>
      <w:proofErr w:type="spellEnd"/>
      <w:r w:rsidRPr="002A2446">
        <w:rPr>
          <w:lang w:val="en-US"/>
        </w:rPr>
        <w:t xml:space="preserve"> completed his PhD in Oncology in 2006 at Aix-Marseille University and moved to the Children’s Cancer Institute Australia (CCIA) as a Research Officer shortly after. In 2008, he received his first fellowship from the Cancer Institute New South Wales</w:t>
      </w:r>
      <w:r w:rsidR="00E522AA" w:rsidRPr="002A2446">
        <w:rPr>
          <w:lang w:val="en-US"/>
        </w:rPr>
        <w:t>, which enabled him to set up</w:t>
      </w:r>
      <w:r w:rsidRPr="002A2446">
        <w:rPr>
          <w:lang w:val="en-US"/>
        </w:rPr>
        <w:t xml:space="preserve"> a small research group within the </w:t>
      </w:r>
      <w:proofErr w:type="spellStart"/>
      <w:r w:rsidRPr="002A2446">
        <w:rPr>
          <w:lang w:val="en-US"/>
        </w:rPr>
        <w:t>Tumour</w:t>
      </w:r>
      <w:proofErr w:type="spellEnd"/>
      <w:r w:rsidRPr="002A2446">
        <w:rPr>
          <w:lang w:val="en-US"/>
        </w:rPr>
        <w:t xml:space="preserve"> Biology and Targeting Program, directed by Prof Maria </w:t>
      </w:r>
      <w:proofErr w:type="spellStart"/>
      <w:r w:rsidRPr="002A2446">
        <w:rPr>
          <w:lang w:val="en-US"/>
        </w:rPr>
        <w:t>Kavallaris</w:t>
      </w:r>
      <w:proofErr w:type="spellEnd"/>
      <w:r w:rsidRPr="002A2446">
        <w:rPr>
          <w:lang w:val="en-US"/>
        </w:rPr>
        <w:t>. He was also appointed Conjoint Lecturer in the School of Women and Children’s Health at the Faculty of Medicine of the University of New South Wales</w:t>
      </w:r>
      <w:r w:rsidR="00E522AA" w:rsidRPr="002A2446">
        <w:rPr>
          <w:lang w:val="en-US"/>
        </w:rPr>
        <w:t xml:space="preserve"> the same year</w:t>
      </w:r>
      <w:r w:rsidRPr="002A2446">
        <w:rPr>
          <w:lang w:val="en-US"/>
        </w:rPr>
        <w:t xml:space="preserve">. In 2014, he was awarded a Marie Curie Fellowship from the European </w:t>
      </w:r>
      <w:proofErr w:type="spellStart"/>
      <w:r w:rsidRPr="002A2446">
        <w:rPr>
          <w:lang w:val="en-US"/>
        </w:rPr>
        <w:t>Reserch</w:t>
      </w:r>
      <w:proofErr w:type="spellEnd"/>
      <w:r w:rsidRPr="002A2446">
        <w:rPr>
          <w:lang w:val="en-US"/>
        </w:rPr>
        <w:t xml:space="preserve"> Council and joined the Center of Research in </w:t>
      </w:r>
      <w:proofErr w:type="spellStart"/>
      <w:r w:rsidRPr="002A2446">
        <w:rPr>
          <w:lang w:val="en-US"/>
        </w:rPr>
        <w:t>Oncobiology</w:t>
      </w:r>
      <w:proofErr w:type="spellEnd"/>
      <w:r w:rsidRPr="002A2446">
        <w:rPr>
          <w:lang w:val="en-US"/>
        </w:rPr>
        <w:t xml:space="preserve"> and </w:t>
      </w:r>
      <w:proofErr w:type="spellStart"/>
      <w:r w:rsidRPr="002A2446">
        <w:rPr>
          <w:lang w:val="en-US"/>
        </w:rPr>
        <w:t>Oncopharmacology</w:t>
      </w:r>
      <w:proofErr w:type="spellEnd"/>
      <w:r w:rsidRPr="002A2446">
        <w:rPr>
          <w:lang w:val="en-US"/>
        </w:rPr>
        <w:t xml:space="preserve"> in Marseille. In 2016, he was recruited by the French National Center for Scientific Research (CNRS) as a permanent research and integrated the Cancer Research Center of Marseille (CRCM) as part of the integrative Structural and Chemical Biology</w:t>
      </w:r>
      <w:r w:rsidR="00E522AA" w:rsidRPr="002A2446">
        <w:rPr>
          <w:lang w:val="en-US"/>
        </w:rPr>
        <w:t xml:space="preserve"> (</w:t>
      </w:r>
      <w:proofErr w:type="spellStart"/>
      <w:r w:rsidR="00E522AA" w:rsidRPr="002A2446">
        <w:rPr>
          <w:lang w:val="en-US"/>
        </w:rPr>
        <w:t>iSCB</w:t>
      </w:r>
      <w:proofErr w:type="spellEnd"/>
      <w:r w:rsidR="00E522AA" w:rsidRPr="002A2446">
        <w:rPr>
          <w:lang w:val="en-US"/>
        </w:rPr>
        <w:t>)</w:t>
      </w:r>
      <w:r w:rsidRPr="002A2446">
        <w:rPr>
          <w:lang w:val="en-US"/>
        </w:rPr>
        <w:t xml:space="preserve"> team, led by Yves Collette and Xavier Morelli.</w:t>
      </w:r>
    </w:p>
    <w:p w:rsidR="003960E9" w:rsidRPr="002A2446" w:rsidRDefault="003960E9" w:rsidP="003960E9">
      <w:pPr>
        <w:jc w:val="both"/>
        <w:rPr>
          <w:lang w:val="en-US"/>
        </w:rPr>
      </w:pPr>
    </w:p>
    <w:p w:rsidR="003960E9" w:rsidRPr="002A2446" w:rsidRDefault="003960E9" w:rsidP="003960E9">
      <w:pPr>
        <w:jc w:val="both"/>
        <w:rPr>
          <w:lang w:val="en-GB"/>
        </w:rPr>
      </w:pPr>
      <w:r w:rsidRPr="002A2446">
        <w:rPr>
          <w:lang w:val="en-US"/>
        </w:rPr>
        <w:t xml:space="preserve">Since 2004, </w:t>
      </w:r>
      <w:proofErr w:type="spellStart"/>
      <w:r w:rsidRPr="002A2446">
        <w:rPr>
          <w:lang w:val="en-US"/>
        </w:rPr>
        <w:t>Dr</w:t>
      </w:r>
      <w:proofErr w:type="spellEnd"/>
      <w:r w:rsidRPr="002A2446">
        <w:rPr>
          <w:lang w:val="en-US"/>
        </w:rPr>
        <w:t xml:space="preserve"> </w:t>
      </w:r>
      <w:proofErr w:type="spellStart"/>
      <w:r w:rsidRPr="002A2446">
        <w:rPr>
          <w:lang w:val="en-US"/>
        </w:rPr>
        <w:t>Pasquier</w:t>
      </w:r>
      <w:proofErr w:type="spellEnd"/>
      <w:r w:rsidRPr="002A2446">
        <w:rPr>
          <w:lang w:val="en-US"/>
        </w:rPr>
        <w:t xml:space="preserve"> has co-authored more than 70 peer-reviewed publications, has trained and supervised 12 Master students, 4 PhD students and 3 research engineers. Since 2008, he has also </w:t>
      </w:r>
      <w:r w:rsidRPr="002A2446">
        <w:rPr>
          <w:lang w:val="en-GB"/>
        </w:rPr>
        <w:t xml:space="preserve">obtained continuous peer-reviewed funding to support his research and career development (total &gt;3 million </w:t>
      </w:r>
      <w:r w:rsidRPr="002A2446">
        <w:rPr>
          <w:iCs/>
          <w:lang w:val="en-GB"/>
        </w:rPr>
        <w:t>€, including ~2 million € as chief investigator</w:t>
      </w:r>
      <w:r w:rsidRPr="002A2446">
        <w:rPr>
          <w:lang w:val="en-GB"/>
        </w:rPr>
        <w:t>).</w:t>
      </w:r>
      <w:r w:rsidR="00EB643C" w:rsidRPr="002A2446">
        <w:rPr>
          <w:lang w:val="en-GB"/>
        </w:rPr>
        <w:t xml:space="preserve"> In 2010, he co-founded the </w:t>
      </w:r>
      <w:hyperlink r:id="rId5" w:history="1">
        <w:proofErr w:type="spellStart"/>
        <w:r w:rsidR="00EB643C" w:rsidRPr="002A2446">
          <w:rPr>
            <w:rStyle w:val="Lienhypertexte"/>
            <w:b/>
            <w:lang w:val="en-GB"/>
          </w:rPr>
          <w:t>Metronomics</w:t>
        </w:r>
        <w:proofErr w:type="spellEnd"/>
        <w:r w:rsidR="00EB643C" w:rsidRPr="002A2446">
          <w:rPr>
            <w:rStyle w:val="Lienhypertexte"/>
            <w:b/>
            <w:lang w:val="en-GB"/>
          </w:rPr>
          <w:t xml:space="preserve"> Global Health Initiative</w:t>
        </w:r>
      </w:hyperlink>
      <w:r w:rsidR="00EB643C" w:rsidRPr="002A2446">
        <w:rPr>
          <w:lang w:val="en-GB"/>
        </w:rPr>
        <w:t xml:space="preserve"> with Dr Nicolas André – an international network of clinicians, scientists and actors of the not-for-profit sector to </w:t>
      </w:r>
      <w:proofErr w:type="gramStart"/>
      <w:r w:rsidR="00EB643C" w:rsidRPr="002A2446">
        <w:rPr>
          <w:lang w:val="en-GB"/>
        </w:rPr>
        <w:t>develop,</w:t>
      </w:r>
      <w:proofErr w:type="gramEnd"/>
      <w:r w:rsidR="00EB643C" w:rsidRPr="002A2446">
        <w:rPr>
          <w:lang w:val="en-GB"/>
        </w:rPr>
        <w:t xml:space="preserve"> study and implement constraint-adapted treatments for childhood cancer patients living in developing countries. In 2018, he also co-founded </w:t>
      </w:r>
      <w:hyperlink r:id="rId6" w:history="1">
        <w:r w:rsidR="00EB643C" w:rsidRPr="002A2446">
          <w:rPr>
            <w:rStyle w:val="Lienhypertexte"/>
            <w:lang w:val="en-GB"/>
          </w:rPr>
          <w:t>REACT4KIDS</w:t>
        </w:r>
      </w:hyperlink>
      <w:r w:rsidR="00EB643C" w:rsidRPr="002A2446">
        <w:rPr>
          <w:lang w:val="en-GB"/>
        </w:rPr>
        <w:t xml:space="preserve">, a national collaborative network of fundamental research in </w:t>
      </w:r>
      <w:proofErr w:type="spellStart"/>
      <w:r w:rsidR="00EB643C" w:rsidRPr="002A2446">
        <w:rPr>
          <w:lang w:val="en-GB"/>
        </w:rPr>
        <w:t>pediatric</w:t>
      </w:r>
      <w:proofErr w:type="spellEnd"/>
      <w:r w:rsidR="00EB643C" w:rsidRPr="002A2446">
        <w:rPr>
          <w:lang w:val="en-GB"/>
        </w:rPr>
        <w:t xml:space="preserve"> oncology. This network gathers all the researchers working in this field in France and aims at favouring collaborations by combining different skill sets, </w:t>
      </w:r>
      <w:proofErr w:type="spellStart"/>
      <w:r w:rsidR="00EB643C" w:rsidRPr="002A2446">
        <w:rPr>
          <w:lang w:val="en-GB"/>
        </w:rPr>
        <w:t>expertises</w:t>
      </w:r>
      <w:proofErr w:type="spellEnd"/>
      <w:r w:rsidR="00EB643C" w:rsidRPr="002A2446">
        <w:rPr>
          <w:lang w:val="en-GB"/>
        </w:rPr>
        <w:t xml:space="preserve"> and research models.</w:t>
      </w:r>
    </w:p>
    <w:p w:rsidR="003960E9" w:rsidRPr="002A2446" w:rsidRDefault="003960E9" w:rsidP="003960E9">
      <w:pPr>
        <w:jc w:val="both"/>
        <w:rPr>
          <w:lang w:val="en-GB"/>
        </w:rPr>
      </w:pPr>
    </w:p>
    <w:p w:rsidR="00E522AA" w:rsidRPr="002A2446" w:rsidRDefault="00EB643C" w:rsidP="00E522AA">
      <w:pPr>
        <w:jc w:val="both"/>
        <w:rPr>
          <w:lang w:val="en-US"/>
        </w:rPr>
      </w:pPr>
      <w:r w:rsidRPr="002A2446">
        <w:rPr>
          <w:lang w:val="en-GB"/>
        </w:rPr>
        <w:t>Eddy’s</w:t>
      </w:r>
      <w:r w:rsidR="003960E9" w:rsidRPr="002A2446">
        <w:rPr>
          <w:lang w:val="en-GB"/>
        </w:rPr>
        <w:t xml:space="preserve"> research work </w:t>
      </w:r>
      <w:r w:rsidR="00E522AA" w:rsidRPr="002A2446">
        <w:rPr>
          <w:lang w:val="en-US"/>
        </w:rPr>
        <w:t xml:space="preserve">aims at identifying and validating novel therapeutic targets in refractory cancers by combining high-throughput screening and </w:t>
      </w:r>
      <w:proofErr w:type="spellStart"/>
      <w:r w:rsidR="00E522AA" w:rsidRPr="002A2446">
        <w:rPr>
          <w:lang w:val="en-US"/>
        </w:rPr>
        <w:t>chemogenomic</w:t>
      </w:r>
      <w:proofErr w:type="spellEnd"/>
      <w:r w:rsidR="00E522AA" w:rsidRPr="002A2446">
        <w:rPr>
          <w:lang w:val="en-US"/>
        </w:rPr>
        <w:t xml:space="preserve"> technologies. His research focuses on functional genomics and pharmacology (</w:t>
      </w:r>
      <w:r w:rsidR="00E522AA" w:rsidRPr="002A2446">
        <w:rPr>
          <w:i/>
          <w:iCs/>
          <w:lang w:val="en-US"/>
        </w:rPr>
        <w:t>i.e.</w:t>
      </w:r>
      <w:r w:rsidR="00E522AA" w:rsidRPr="002A2446">
        <w:rPr>
          <w:lang w:val="en-US"/>
        </w:rPr>
        <w:t xml:space="preserve"> anti-cancer agents and drug repurposing). He is particularly interested in hard-to-treat cancers affecting both adults and children (e.g. high-grade gliomas, neuroblastoma, </w:t>
      </w:r>
      <w:proofErr w:type="spellStart"/>
      <w:r w:rsidR="00E522AA" w:rsidRPr="002A2446">
        <w:rPr>
          <w:lang w:val="en-US"/>
        </w:rPr>
        <w:t>angiosarcoma</w:t>
      </w:r>
      <w:proofErr w:type="spellEnd"/>
      <w:r w:rsidR="00E522AA" w:rsidRPr="002A2446">
        <w:rPr>
          <w:lang w:val="en-US"/>
        </w:rPr>
        <w:t xml:space="preserve"> and acute </w:t>
      </w:r>
      <w:proofErr w:type="spellStart"/>
      <w:r w:rsidR="00E522AA" w:rsidRPr="002A2446">
        <w:rPr>
          <w:lang w:val="en-US"/>
        </w:rPr>
        <w:t>leukemias</w:t>
      </w:r>
      <w:proofErr w:type="spellEnd"/>
      <w:r w:rsidR="00E522AA" w:rsidRPr="002A2446">
        <w:rPr>
          <w:lang w:val="en-US"/>
        </w:rPr>
        <w:t xml:space="preserve">). He currently leads two distinct research programs within </w:t>
      </w:r>
      <w:proofErr w:type="spellStart"/>
      <w:proofErr w:type="gramStart"/>
      <w:r w:rsidR="00E522AA" w:rsidRPr="002A2446">
        <w:rPr>
          <w:lang w:val="en-US"/>
        </w:rPr>
        <w:t>iSCB</w:t>
      </w:r>
      <w:proofErr w:type="spellEnd"/>
      <w:r w:rsidR="00E522AA" w:rsidRPr="002A2446">
        <w:rPr>
          <w:lang w:val="en-US"/>
        </w:rPr>
        <w:t> :</w:t>
      </w:r>
      <w:proofErr w:type="gramEnd"/>
      <w:r w:rsidR="00E522AA" w:rsidRPr="002A2446">
        <w:rPr>
          <w:lang w:val="en-US"/>
        </w:rPr>
        <w:t xml:space="preserve"> (</w:t>
      </w:r>
      <w:proofErr w:type="spellStart"/>
      <w:r w:rsidR="00E522AA" w:rsidRPr="002A2446">
        <w:rPr>
          <w:lang w:val="en-US"/>
        </w:rPr>
        <w:t>i</w:t>
      </w:r>
      <w:proofErr w:type="spellEnd"/>
      <w:r w:rsidR="00E522AA" w:rsidRPr="002A2446">
        <w:rPr>
          <w:lang w:val="en-US"/>
        </w:rPr>
        <w:t xml:space="preserve">) a reverse pharmacology approach where hit compounds identified by high-throughput screening are used to unveil novel therapeutic targets in glioblastoma and neuroblastoma, and (ii) an epigenetic and chemical biology approach to define the role(s) of </w:t>
      </w:r>
      <w:proofErr w:type="spellStart"/>
      <w:r w:rsidR="00E522AA" w:rsidRPr="002A2446">
        <w:rPr>
          <w:lang w:val="en-US"/>
        </w:rPr>
        <w:t>bromodomain</w:t>
      </w:r>
      <w:proofErr w:type="spellEnd"/>
      <w:r w:rsidR="00E522AA" w:rsidRPr="002A2446">
        <w:rPr>
          <w:lang w:val="en-US"/>
        </w:rPr>
        <w:t xml:space="preserve">-containing proteins and pharmacologically target them in acute </w:t>
      </w:r>
      <w:proofErr w:type="spellStart"/>
      <w:r w:rsidR="00E522AA" w:rsidRPr="002A2446">
        <w:rPr>
          <w:lang w:val="en-US"/>
        </w:rPr>
        <w:t>leukemias</w:t>
      </w:r>
      <w:proofErr w:type="spellEnd"/>
      <w:r w:rsidR="00E522AA" w:rsidRPr="002A2446">
        <w:rPr>
          <w:lang w:val="en-US"/>
        </w:rPr>
        <w:t>.</w:t>
      </w:r>
      <w:r w:rsidR="000C30D2" w:rsidRPr="002A2446">
        <w:rPr>
          <w:lang w:val="en-US"/>
        </w:rPr>
        <w:t xml:space="preserve"> The bronze medal of the CNRS was awarded in recognition of this promising research work and for his implication in promoting childhood cancer research in France.</w:t>
      </w:r>
    </w:p>
    <w:p w:rsidR="002A2446" w:rsidRPr="002A2446" w:rsidRDefault="002A2446">
      <w:pPr>
        <w:rPr>
          <w:lang w:val="en-US"/>
        </w:rPr>
      </w:pPr>
      <w:r w:rsidRPr="002A2446">
        <w:rPr>
          <w:lang w:val="en-US"/>
        </w:rPr>
        <w:br w:type="page"/>
      </w:r>
    </w:p>
    <w:p w:rsidR="00B819C0" w:rsidRDefault="00C274C4" w:rsidP="003960E9">
      <w:pPr>
        <w:jc w:val="both"/>
      </w:pPr>
      <w:r w:rsidRPr="00B819C0">
        <w:lastRenderedPageBreak/>
        <w:t>Eddy Pasquier</w:t>
      </w:r>
      <w:r w:rsidR="00B819C0">
        <w:t xml:space="preserve"> obtient la médaille de bronze du CNRS </w:t>
      </w:r>
    </w:p>
    <w:p w:rsidR="00B819C0" w:rsidRDefault="00B819C0" w:rsidP="003960E9">
      <w:pPr>
        <w:jc w:val="both"/>
      </w:pPr>
    </w:p>
    <w:p w:rsidR="00C274C4" w:rsidRPr="00B819C0" w:rsidRDefault="00B819C0" w:rsidP="003960E9">
      <w:pPr>
        <w:jc w:val="both"/>
      </w:pPr>
      <w:r w:rsidRPr="00B819C0">
        <w:t>Eddy Pasquier</w:t>
      </w:r>
      <w:r w:rsidR="00C274C4" w:rsidRPr="00B819C0">
        <w:t>, chargé de recherche</w:t>
      </w:r>
      <w:r w:rsidRPr="00B819C0">
        <w:t xml:space="preserve"> au CNRS de l’équipe de Xavier </w:t>
      </w:r>
      <w:proofErr w:type="spellStart"/>
      <w:r w:rsidRPr="00B819C0">
        <w:t>Morelli</w:t>
      </w:r>
      <w:proofErr w:type="spellEnd"/>
      <w:r w:rsidRPr="00B819C0">
        <w:t xml:space="preserve"> et Yves Collette au CRCM</w:t>
      </w:r>
      <w:r>
        <w:t xml:space="preserve"> vient de recevoir la médaille de bronze du CNRS.</w:t>
      </w:r>
    </w:p>
    <w:p w:rsidR="00B819C0" w:rsidRPr="00B819C0" w:rsidRDefault="00B819C0" w:rsidP="003960E9">
      <w:pPr>
        <w:jc w:val="both"/>
      </w:pPr>
    </w:p>
    <w:p w:rsidR="003960E9" w:rsidRPr="002A2446" w:rsidRDefault="002A2446" w:rsidP="003960E9">
      <w:pPr>
        <w:jc w:val="both"/>
      </w:pPr>
      <w:r w:rsidRPr="002A2446">
        <w:t xml:space="preserve">Eddy Pasquier a obtenu son doctorat en oncologie en 2006 à Aix-Marseille Université et a rejoint le </w:t>
      </w:r>
      <w:proofErr w:type="spellStart"/>
      <w:r w:rsidRPr="002A2446">
        <w:t>Children’s</w:t>
      </w:r>
      <w:proofErr w:type="spellEnd"/>
      <w:r w:rsidRPr="002A2446">
        <w:t xml:space="preserve"> Cancer Institute </w:t>
      </w:r>
      <w:proofErr w:type="spellStart"/>
      <w:r w:rsidRPr="002A2446">
        <w:t>Australia</w:t>
      </w:r>
      <w:proofErr w:type="spellEnd"/>
      <w:r w:rsidRPr="002A2446">
        <w:t xml:space="preserve"> (CCIA) en tant que chargé de recherche peu de temps après. En 2008, il a reçu sa première bourse du Cancer Institute New South Wales, ce qui lui a permis de créer un petit groupe de recherche au sein du programme de biologie et de ciblage des tumeurs, dirigé par le professeur Maria </w:t>
      </w:r>
      <w:proofErr w:type="spellStart"/>
      <w:r w:rsidRPr="002A2446">
        <w:t>Kavallaris</w:t>
      </w:r>
      <w:proofErr w:type="spellEnd"/>
      <w:r w:rsidRPr="002A2446">
        <w:t xml:space="preserve">. Il a également été nommé </w:t>
      </w:r>
      <w:r w:rsidR="00442452">
        <w:t xml:space="preserve">Maitre de </w:t>
      </w:r>
      <w:proofErr w:type="spellStart"/>
      <w:r w:rsidR="00442452">
        <w:t>Conference</w:t>
      </w:r>
      <w:proofErr w:type="spellEnd"/>
      <w:r w:rsidR="00442452">
        <w:t xml:space="preserve"> Associ</w:t>
      </w:r>
      <w:r w:rsidR="00442452" w:rsidRPr="002A2446">
        <w:t>é</w:t>
      </w:r>
      <w:r w:rsidRPr="002A2446">
        <w:t xml:space="preserve"> à la </w:t>
      </w:r>
      <w:proofErr w:type="spellStart"/>
      <w:r w:rsidRPr="002A2446">
        <w:t>School</w:t>
      </w:r>
      <w:proofErr w:type="spellEnd"/>
      <w:r w:rsidRPr="002A2446">
        <w:t xml:space="preserve"> of </w:t>
      </w:r>
      <w:proofErr w:type="spellStart"/>
      <w:r w:rsidRPr="002A2446">
        <w:t>Women</w:t>
      </w:r>
      <w:proofErr w:type="spellEnd"/>
      <w:r w:rsidRPr="002A2446">
        <w:t xml:space="preserve"> and </w:t>
      </w:r>
      <w:proofErr w:type="spellStart"/>
      <w:r w:rsidRPr="002A2446">
        <w:t>Children’s</w:t>
      </w:r>
      <w:proofErr w:type="spellEnd"/>
      <w:r w:rsidRPr="002A2446">
        <w:t xml:space="preserve"> </w:t>
      </w:r>
      <w:proofErr w:type="spellStart"/>
      <w:r w:rsidRPr="002A2446">
        <w:t>Health</w:t>
      </w:r>
      <w:proofErr w:type="spellEnd"/>
      <w:r w:rsidRPr="002A2446">
        <w:t xml:space="preserve"> de la Faculté de médecine de l'Université de New South Wales la même année. En 2014, il a reçu une bourse Marie Curie du Conseil européen de la recherche et a rejoint le Centre de Recherche en </w:t>
      </w:r>
      <w:proofErr w:type="spellStart"/>
      <w:r w:rsidRPr="002A2446">
        <w:t>Oncobiologie</w:t>
      </w:r>
      <w:proofErr w:type="spellEnd"/>
      <w:r w:rsidRPr="002A2446">
        <w:t xml:space="preserve"> et </w:t>
      </w:r>
      <w:proofErr w:type="spellStart"/>
      <w:r w:rsidRPr="002A2446">
        <w:t>Oncopharmacologie</w:t>
      </w:r>
      <w:proofErr w:type="spellEnd"/>
      <w:r w:rsidRPr="002A2446">
        <w:t xml:space="preserve"> de Marseille. En 2016, il a été recruté par le Centre National de la Recherche Scientifique (CNRS) en tant que </w:t>
      </w:r>
      <w:r w:rsidR="00442452">
        <w:t>charg</w:t>
      </w:r>
      <w:r w:rsidR="00442452" w:rsidRPr="002A2446">
        <w:t>é</w:t>
      </w:r>
      <w:r w:rsidR="00442452">
        <w:t xml:space="preserve"> de recherche de niveau 1</w:t>
      </w:r>
      <w:r w:rsidRPr="002A2446">
        <w:t xml:space="preserve"> et a intégré le Centre de Recherche </w:t>
      </w:r>
      <w:r w:rsidR="007A14F8">
        <w:t>en Cancérologi</w:t>
      </w:r>
      <w:r w:rsidR="00442452">
        <w:t>e</w:t>
      </w:r>
      <w:r w:rsidRPr="002A2446">
        <w:t xml:space="preserve"> de Marseille (CRCM) au sein de l'équipe Biologie Structurale et Chimique </w:t>
      </w:r>
      <w:r w:rsidR="00442452" w:rsidRPr="002A2446">
        <w:t xml:space="preserve">intégrative </w:t>
      </w:r>
      <w:r w:rsidRPr="002A2446">
        <w:t>(</w:t>
      </w:r>
      <w:proofErr w:type="spellStart"/>
      <w:r w:rsidRPr="002A2446">
        <w:t>iSCB</w:t>
      </w:r>
      <w:proofErr w:type="spellEnd"/>
      <w:r w:rsidRPr="002A2446">
        <w:t xml:space="preserve">), dirigée par Yves Collette et Xavier </w:t>
      </w:r>
      <w:proofErr w:type="spellStart"/>
      <w:r w:rsidRPr="002A2446">
        <w:t>Morelli</w:t>
      </w:r>
      <w:proofErr w:type="spellEnd"/>
      <w:r w:rsidRPr="002A2446">
        <w:t>.</w:t>
      </w:r>
    </w:p>
    <w:p w:rsidR="002A2446" w:rsidRPr="002A2446" w:rsidRDefault="002A2446" w:rsidP="003960E9">
      <w:pPr>
        <w:jc w:val="both"/>
      </w:pPr>
    </w:p>
    <w:p w:rsidR="002A2446" w:rsidRPr="002A2446" w:rsidRDefault="002A2446" w:rsidP="003960E9">
      <w:pPr>
        <w:jc w:val="both"/>
      </w:pPr>
      <w:r w:rsidRPr="002A2446">
        <w:t xml:space="preserve">Depuis 2004, le Dr Pasquier est co-auteur de plus de 70 publications </w:t>
      </w:r>
      <w:r w:rsidR="007A14F8">
        <w:t>scientifique</w:t>
      </w:r>
      <w:r w:rsidRPr="002A2446">
        <w:t>s, a formé et supervisé 12 étudiants en Master</w:t>
      </w:r>
      <w:r w:rsidR="007A14F8">
        <w:t>s</w:t>
      </w:r>
      <w:r w:rsidRPr="002A2446">
        <w:t>, 4 doctorants et 3 ingénieurs de recherche. Depuis 2008, il a également obtenu un financement continu évalué par des pairs pour soutenir sa recherche et son développement de carrière (total&gt; 3 millions €, dont ~ 2 millions € en tant q</w:t>
      </w:r>
      <w:r w:rsidR="00442452">
        <w:t>u’investigateur principal</w:t>
      </w:r>
      <w:r w:rsidRPr="002A2446">
        <w:t xml:space="preserve">). En 2010, il a cofondé la </w:t>
      </w:r>
      <w:proofErr w:type="spellStart"/>
      <w:r w:rsidRPr="002A2446">
        <w:t>Metronomics</w:t>
      </w:r>
      <w:proofErr w:type="spellEnd"/>
      <w:r w:rsidRPr="002A2446">
        <w:t xml:space="preserve"> Global </w:t>
      </w:r>
      <w:proofErr w:type="spellStart"/>
      <w:r w:rsidRPr="002A2446">
        <w:t>Health</w:t>
      </w:r>
      <w:proofErr w:type="spellEnd"/>
      <w:r w:rsidRPr="002A2446">
        <w:t xml:space="preserve"> Initiative avec le Dr Nicolas André - un réseau international de cliniciens, scientifiques et acteurs du </w:t>
      </w:r>
      <w:r w:rsidR="00442452">
        <w:t>monde associatif</w:t>
      </w:r>
      <w:r w:rsidRPr="002A2446">
        <w:t xml:space="preserve"> pour développer, étudier et mettre en œuvre des traitements adaptés aux contraintes pour les patients atteints d</w:t>
      </w:r>
      <w:r w:rsidR="007A14F8">
        <w:t xml:space="preserve">e cancer </w:t>
      </w:r>
      <w:r w:rsidR="00442452">
        <w:t>p</w:t>
      </w:r>
      <w:r w:rsidR="00442452" w:rsidRPr="002A2446">
        <w:t>é</w:t>
      </w:r>
      <w:r w:rsidR="00442452">
        <w:t>diatrique</w:t>
      </w:r>
      <w:r w:rsidR="007A14F8">
        <w:t xml:space="preserve"> vivant dans les p</w:t>
      </w:r>
      <w:r w:rsidRPr="002A2446">
        <w:t>ays en voie de développement. En 2018, il a également cofondé REACT4KIDS, un réseau collaboratif national de recherche fondamentale en oncologie pédiatrique. Ce réseau rassemble tous les chercheurs travaillant dans ce domaine en France et vise à favoriser les collaborations en combinant différents ensembles de compétences, expertises et modèles de recherche.</w:t>
      </w:r>
    </w:p>
    <w:p w:rsidR="002A2446" w:rsidRPr="002A2446" w:rsidRDefault="002A2446" w:rsidP="003960E9">
      <w:pPr>
        <w:jc w:val="both"/>
      </w:pPr>
    </w:p>
    <w:p w:rsidR="002A2446" w:rsidRPr="00442452" w:rsidRDefault="002A2446" w:rsidP="00442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fr-FR"/>
        </w:rPr>
      </w:pPr>
      <w:r w:rsidRPr="002A2446">
        <w:rPr>
          <w:rFonts w:eastAsia="Times New Roman" w:cs="Courier New"/>
          <w:lang w:eastAsia="fr-FR"/>
        </w:rPr>
        <w:t xml:space="preserve">Les travaux de recherche d'Eddy visent à identifier et valider de nouvelles cibles thérapeutiques dans les cancers réfractaires en combinant le criblage à haut débit et les technologies </w:t>
      </w:r>
      <w:proofErr w:type="spellStart"/>
      <w:r w:rsidRPr="002A2446">
        <w:rPr>
          <w:rFonts w:eastAsia="Times New Roman" w:cs="Courier New"/>
          <w:lang w:eastAsia="fr-FR"/>
        </w:rPr>
        <w:t>ch</w:t>
      </w:r>
      <w:r w:rsidR="00442452" w:rsidRPr="002A2446">
        <w:t>é</w:t>
      </w:r>
      <w:r w:rsidRPr="002A2446">
        <w:rPr>
          <w:rFonts w:eastAsia="Times New Roman" w:cs="Courier New"/>
          <w:lang w:eastAsia="fr-FR"/>
        </w:rPr>
        <w:t>mogénomiques</w:t>
      </w:r>
      <w:proofErr w:type="spellEnd"/>
      <w:r w:rsidRPr="002A2446">
        <w:rPr>
          <w:rFonts w:eastAsia="Times New Roman" w:cs="Courier New"/>
          <w:lang w:eastAsia="fr-FR"/>
        </w:rPr>
        <w:t>. Ses recherches portent sur la génomique fonctionnell</w:t>
      </w:r>
      <w:r w:rsidR="007A14F8">
        <w:rPr>
          <w:rFonts w:eastAsia="Times New Roman" w:cs="Courier New"/>
          <w:lang w:eastAsia="fr-FR"/>
        </w:rPr>
        <w:t>e et la pharmacologie (c.-à-d. l</w:t>
      </w:r>
      <w:r w:rsidRPr="002A2446">
        <w:rPr>
          <w:rFonts w:eastAsia="Times New Roman" w:cs="Courier New"/>
          <w:lang w:eastAsia="fr-FR"/>
        </w:rPr>
        <w:t>es agents a</w:t>
      </w:r>
      <w:r w:rsidR="007A14F8">
        <w:rPr>
          <w:rFonts w:eastAsia="Times New Roman" w:cs="Courier New"/>
          <w:lang w:eastAsia="fr-FR"/>
        </w:rPr>
        <w:t>nticancéreux et l’élargissement</w:t>
      </w:r>
      <w:r w:rsidRPr="002A2446">
        <w:rPr>
          <w:rFonts w:eastAsia="Times New Roman" w:cs="Courier New"/>
          <w:lang w:eastAsia="fr-FR"/>
        </w:rPr>
        <w:t xml:space="preserve"> de</w:t>
      </w:r>
      <w:r w:rsidR="007A14F8">
        <w:rPr>
          <w:rFonts w:eastAsia="Times New Roman" w:cs="Courier New"/>
          <w:lang w:eastAsia="fr-FR"/>
        </w:rPr>
        <w:t xml:space="preserve"> l’utilisation  de</w:t>
      </w:r>
      <w:r w:rsidRPr="002A2446">
        <w:rPr>
          <w:rFonts w:eastAsia="Times New Roman" w:cs="Courier New"/>
          <w:lang w:eastAsia="fr-FR"/>
        </w:rPr>
        <w:t xml:space="preserve"> médicaments</w:t>
      </w:r>
      <w:r w:rsidR="007A14F8">
        <w:rPr>
          <w:rFonts w:eastAsia="Times New Roman" w:cs="Courier New"/>
          <w:lang w:eastAsia="fr-FR"/>
        </w:rPr>
        <w:t xml:space="preserve"> à de nouvelles applications</w:t>
      </w:r>
      <w:r w:rsidRPr="002A2446">
        <w:rPr>
          <w:rFonts w:eastAsia="Times New Roman" w:cs="Courier New"/>
          <w:lang w:eastAsia="fr-FR"/>
        </w:rPr>
        <w:t xml:space="preserve">). Il s'intéresse particulièrement aux cancers difficiles à traiter touchant à la fois les adultes et les enfants (par exemple, les gliomes de haut grade, le </w:t>
      </w:r>
      <w:proofErr w:type="spellStart"/>
      <w:r w:rsidRPr="002A2446">
        <w:rPr>
          <w:rFonts w:eastAsia="Times New Roman" w:cs="Courier New"/>
          <w:lang w:eastAsia="fr-FR"/>
        </w:rPr>
        <w:t>neuroblastome</w:t>
      </w:r>
      <w:proofErr w:type="spellEnd"/>
      <w:r w:rsidRPr="002A2446">
        <w:rPr>
          <w:rFonts w:eastAsia="Times New Roman" w:cs="Courier New"/>
          <w:lang w:eastAsia="fr-FR"/>
        </w:rPr>
        <w:t>, l'</w:t>
      </w:r>
      <w:proofErr w:type="spellStart"/>
      <w:r w:rsidRPr="002A2446">
        <w:rPr>
          <w:rFonts w:eastAsia="Times New Roman" w:cs="Courier New"/>
          <w:lang w:eastAsia="fr-FR"/>
        </w:rPr>
        <w:t>angiosarcome</w:t>
      </w:r>
      <w:proofErr w:type="spellEnd"/>
      <w:r w:rsidRPr="002A2446">
        <w:rPr>
          <w:rFonts w:eastAsia="Times New Roman" w:cs="Courier New"/>
          <w:lang w:eastAsia="fr-FR"/>
        </w:rPr>
        <w:t xml:space="preserve"> et les leucémies aiguës). Il dirige actuellement deux programmes de recherche distincts au sein de l'</w:t>
      </w:r>
      <w:r w:rsidR="000F60DD">
        <w:rPr>
          <w:rFonts w:eastAsia="Times New Roman" w:cs="Courier New"/>
          <w:lang w:eastAsia="fr-FR"/>
        </w:rPr>
        <w:t xml:space="preserve">équipe </w:t>
      </w:r>
      <w:proofErr w:type="spellStart"/>
      <w:r w:rsidRPr="002A2446">
        <w:rPr>
          <w:rFonts w:eastAsia="Times New Roman" w:cs="Courier New"/>
          <w:lang w:eastAsia="fr-FR"/>
        </w:rPr>
        <w:t>iSCB</w:t>
      </w:r>
      <w:proofErr w:type="spellEnd"/>
      <w:r w:rsidRPr="002A2446">
        <w:rPr>
          <w:rFonts w:eastAsia="Times New Roman" w:cs="Courier New"/>
          <w:lang w:eastAsia="fr-FR"/>
        </w:rPr>
        <w:t xml:space="preserve">: (i) une approche de </w:t>
      </w:r>
      <w:r w:rsidR="00442452">
        <w:rPr>
          <w:rFonts w:eastAsia="Times New Roman" w:cs="Courier New"/>
          <w:lang w:eastAsia="fr-FR"/>
        </w:rPr>
        <w:t xml:space="preserve">reverse </w:t>
      </w:r>
      <w:r w:rsidRPr="002A2446">
        <w:rPr>
          <w:rFonts w:eastAsia="Times New Roman" w:cs="Courier New"/>
          <w:lang w:eastAsia="fr-FR"/>
        </w:rPr>
        <w:t xml:space="preserve">pharmacologie où les </w:t>
      </w:r>
      <w:r w:rsidR="00442452">
        <w:rPr>
          <w:rFonts w:eastAsia="Times New Roman" w:cs="Courier New"/>
          <w:lang w:eastAsia="fr-FR"/>
        </w:rPr>
        <w:t>m</w:t>
      </w:r>
      <w:r w:rsidR="00442452" w:rsidRPr="002A2446">
        <w:t>é</w:t>
      </w:r>
      <w:r w:rsidR="00442452">
        <w:rPr>
          <w:rFonts w:eastAsia="Times New Roman" w:cs="Courier New"/>
          <w:lang w:eastAsia="fr-FR"/>
        </w:rPr>
        <w:t>dicaments</w:t>
      </w:r>
      <w:r w:rsidRPr="002A2446">
        <w:rPr>
          <w:rFonts w:eastAsia="Times New Roman" w:cs="Courier New"/>
          <w:lang w:eastAsia="fr-FR"/>
        </w:rPr>
        <w:t xml:space="preserve"> identifiés par criblage à haut débit sont utilisés pour </w:t>
      </w:r>
      <w:r w:rsidR="00442452">
        <w:rPr>
          <w:rFonts w:eastAsia="Times New Roman" w:cs="Courier New"/>
          <w:lang w:eastAsia="fr-FR"/>
        </w:rPr>
        <w:t>r</w:t>
      </w:r>
      <w:r w:rsidR="00442452" w:rsidRPr="002A2446">
        <w:t>é</w:t>
      </w:r>
      <w:r w:rsidR="00442452">
        <w:t>v</w:t>
      </w:r>
      <w:r w:rsidR="00442452" w:rsidRPr="002A2446">
        <w:t>é</w:t>
      </w:r>
      <w:r w:rsidR="00442452">
        <w:rPr>
          <w:rFonts w:eastAsia="Times New Roman" w:cs="Courier New"/>
          <w:lang w:eastAsia="fr-FR"/>
        </w:rPr>
        <w:t>ler</w:t>
      </w:r>
      <w:r w:rsidRPr="002A2446">
        <w:rPr>
          <w:rFonts w:eastAsia="Times New Roman" w:cs="Courier New"/>
          <w:lang w:eastAsia="fr-FR"/>
        </w:rPr>
        <w:t xml:space="preserve"> de nouvelles cibles thérapeutiques dans le </w:t>
      </w:r>
      <w:proofErr w:type="spellStart"/>
      <w:r w:rsidRPr="002A2446">
        <w:rPr>
          <w:rFonts w:eastAsia="Times New Roman" w:cs="Courier New"/>
          <w:lang w:eastAsia="fr-FR"/>
        </w:rPr>
        <w:t>glioblastome</w:t>
      </w:r>
      <w:proofErr w:type="spellEnd"/>
      <w:r w:rsidRPr="002A2446">
        <w:rPr>
          <w:rFonts w:eastAsia="Times New Roman" w:cs="Courier New"/>
          <w:lang w:eastAsia="fr-FR"/>
        </w:rPr>
        <w:t xml:space="preserve"> et le </w:t>
      </w:r>
      <w:proofErr w:type="spellStart"/>
      <w:r w:rsidRPr="002A2446">
        <w:rPr>
          <w:rFonts w:eastAsia="Times New Roman" w:cs="Courier New"/>
          <w:lang w:eastAsia="fr-FR"/>
        </w:rPr>
        <w:t>neuroblastome</w:t>
      </w:r>
      <w:proofErr w:type="spellEnd"/>
      <w:r w:rsidRPr="002A2446">
        <w:rPr>
          <w:rFonts w:eastAsia="Times New Roman" w:cs="Courier New"/>
          <w:lang w:eastAsia="fr-FR"/>
        </w:rPr>
        <w:t xml:space="preserve">, et (ii) une approche de biologie épigénétique </w:t>
      </w:r>
      <w:r w:rsidR="00442452">
        <w:rPr>
          <w:rFonts w:eastAsia="Times New Roman" w:cs="Courier New"/>
          <w:lang w:eastAsia="fr-FR"/>
        </w:rPr>
        <w:t>coupl</w:t>
      </w:r>
      <w:r w:rsidR="00442452" w:rsidRPr="002A2446">
        <w:t>é</w:t>
      </w:r>
      <w:r w:rsidR="00B75D07">
        <w:rPr>
          <w:rFonts w:eastAsia="Times New Roman" w:cs="Courier New"/>
          <w:lang w:eastAsia="fr-FR"/>
        </w:rPr>
        <w:t>e à</w:t>
      </w:r>
      <w:bookmarkStart w:id="0" w:name="_GoBack"/>
      <w:bookmarkEnd w:id="0"/>
      <w:r w:rsidR="00442452">
        <w:rPr>
          <w:rFonts w:eastAsia="Times New Roman" w:cs="Courier New"/>
          <w:lang w:eastAsia="fr-FR"/>
        </w:rPr>
        <w:t xml:space="preserve"> la </w:t>
      </w:r>
      <w:r w:rsidRPr="002A2446">
        <w:rPr>
          <w:rFonts w:eastAsia="Times New Roman" w:cs="Courier New"/>
          <w:lang w:eastAsia="fr-FR"/>
        </w:rPr>
        <w:t>chimie</w:t>
      </w:r>
      <w:r w:rsidR="00442452">
        <w:rPr>
          <w:rFonts w:eastAsia="Times New Roman" w:cs="Courier New"/>
          <w:lang w:eastAsia="fr-FR"/>
        </w:rPr>
        <w:t xml:space="preserve"> m</w:t>
      </w:r>
      <w:r w:rsidR="00442452" w:rsidRPr="002A2446">
        <w:t>é</w:t>
      </w:r>
      <w:r w:rsidR="00442452">
        <w:rPr>
          <w:rFonts w:eastAsia="Times New Roman" w:cs="Courier New"/>
          <w:lang w:eastAsia="fr-FR"/>
        </w:rPr>
        <w:t>dicinale</w:t>
      </w:r>
      <w:r w:rsidRPr="002A2446">
        <w:rPr>
          <w:rFonts w:eastAsia="Times New Roman" w:cs="Courier New"/>
          <w:lang w:eastAsia="fr-FR"/>
        </w:rPr>
        <w:t xml:space="preserve"> pour définir le ou les rôles des protéines </w:t>
      </w:r>
      <w:r w:rsidR="00442452">
        <w:rPr>
          <w:rFonts w:eastAsia="Times New Roman" w:cs="Courier New"/>
          <w:lang w:eastAsia="fr-FR"/>
        </w:rPr>
        <w:t>a</w:t>
      </w:r>
      <w:r w:rsidRPr="002A2446">
        <w:rPr>
          <w:rFonts w:eastAsia="Times New Roman" w:cs="Courier New"/>
          <w:lang w:eastAsia="fr-FR"/>
        </w:rPr>
        <w:t xml:space="preserve"> </w:t>
      </w:r>
      <w:proofErr w:type="spellStart"/>
      <w:r w:rsidRPr="002A2446">
        <w:rPr>
          <w:rFonts w:eastAsia="Times New Roman" w:cs="Courier New"/>
          <w:lang w:eastAsia="fr-FR"/>
        </w:rPr>
        <w:t>bromodomaine</w:t>
      </w:r>
      <w:r w:rsidR="00442452">
        <w:rPr>
          <w:rFonts w:eastAsia="Times New Roman" w:cs="Courier New"/>
          <w:lang w:eastAsia="fr-FR"/>
        </w:rPr>
        <w:t>s</w:t>
      </w:r>
      <w:proofErr w:type="spellEnd"/>
      <w:r w:rsidRPr="002A2446">
        <w:rPr>
          <w:rFonts w:eastAsia="Times New Roman" w:cs="Courier New"/>
          <w:lang w:eastAsia="fr-FR"/>
        </w:rPr>
        <w:t xml:space="preserve"> et les cibler </w:t>
      </w:r>
      <w:proofErr w:type="spellStart"/>
      <w:r w:rsidRPr="002A2446">
        <w:rPr>
          <w:rFonts w:eastAsia="Times New Roman" w:cs="Courier New"/>
          <w:lang w:eastAsia="fr-FR"/>
        </w:rPr>
        <w:t>pharmacologiquement</w:t>
      </w:r>
      <w:proofErr w:type="spellEnd"/>
      <w:r w:rsidRPr="002A2446">
        <w:rPr>
          <w:rFonts w:eastAsia="Times New Roman" w:cs="Courier New"/>
          <w:lang w:eastAsia="fr-FR"/>
        </w:rPr>
        <w:t xml:space="preserve"> dans l</w:t>
      </w:r>
      <w:r w:rsidR="005864FA">
        <w:rPr>
          <w:rFonts w:eastAsia="Times New Roman" w:cs="Courier New"/>
          <w:lang w:eastAsia="fr-FR"/>
        </w:rPr>
        <w:t>e traitement d</w:t>
      </w:r>
      <w:r w:rsidRPr="002A2446">
        <w:rPr>
          <w:rFonts w:eastAsia="Times New Roman" w:cs="Courier New"/>
          <w:lang w:eastAsia="fr-FR"/>
        </w:rPr>
        <w:t>es leucémies aiguës. La médaille de bronze du CNRS</w:t>
      </w:r>
      <w:r w:rsidR="005864FA">
        <w:rPr>
          <w:rFonts w:eastAsia="Times New Roman" w:cs="Courier New"/>
          <w:lang w:eastAsia="fr-FR"/>
        </w:rPr>
        <w:t xml:space="preserve"> lui </w:t>
      </w:r>
      <w:r w:rsidRPr="002A2446">
        <w:rPr>
          <w:rFonts w:eastAsia="Times New Roman" w:cs="Courier New"/>
          <w:lang w:eastAsia="fr-FR"/>
        </w:rPr>
        <w:t>a été décernée en reconnaissance de ce travail de recherche prometteur et pour son implication dans la promotion de la recherche sur le</w:t>
      </w:r>
      <w:r w:rsidR="00442452">
        <w:rPr>
          <w:rFonts w:eastAsia="Times New Roman" w:cs="Courier New"/>
          <w:lang w:eastAsia="fr-FR"/>
        </w:rPr>
        <w:t>s</w:t>
      </w:r>
      <w:r w:rsidRPr="002A2446">
        <w:rPr>
          <w:rFonts w:eastAsia="Times New Roman" w:cs="Courier New"/>
          <w:lang w:eastAsia="fr-FR"/>
        </w:rPr>
        <w:t xml:space="preserve"> cancer</w:t>
      </w:r>
      <w:r w:rsidR="00442452">
        <w:rPr>
          <w:rFonts w:eastAsia="Times New Roman" w:cs="Courier New"/>
          <w:lang w:eastAsia="fr-FR"/>
        </w:rPr>
        <w:t>s</w:t>
      </w:r>
      <w:r w:rsidRPr="002A2446">
        <w:rPr>
          <w:rFonts w:eastAsia="Times New Roman" w:cs="Courier New"/>
          <w:lang w:eastAsia="fr-FR"/>
        </w:rPr>
        <w:t xml:space="preserve"> de l'enfant en </w:t>
      </w:r>
      <w:r w:rsidR="00442452">
        <w:rPr>
          <w:rFonts w:eastAsia="Times New Roman" w:cs="Courier New"/>
          <w:lang w:eastAsia="fr-FR"/>
        </w:rPr>
        <w:t>France.</w:t>
      </w:r>
    </w:p>
    <w:sectPr w:rsidR="002A2446" w:rsidRPr="00442452" w:rsidSect="002127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F"/>
    <w:rsid w:val="000C30D2"/>
    <w:rsid w:val="000F60DD"/>
    <w:rsid w:val="001B43FB"/>
    <w:rsid w:val="002127FF"/>
    <w:rsid w:val="002A2446"/>
    <w:rsid w:val="00394381"/>
    <w:rsid w:val="003960E9"/>
    <w:rsid w:val="00442452"/>
    <w:rsid w:val="005864FA"/>
    <w:rsid w:val="007A14F8"/>
    <w:rsid w:val="008A7DB4"/>
    <w:rsid w:val="009746B5"/>
    <w:rsid w:val="009A0ED0"/>
    <w:rsid w:val="00B75D07"/>
    <w:rsid w:val="00B819C0"/>
    <w:rsid w:val="00C274C4"/>
    <w:rsid w:val="00C640F3"/>
    <w:rsid w:val="00CF142B"/>
    <w:rsid w:val="00E522AA"/>
    <w:rsid w:val="00E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643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643C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2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2446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643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643C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2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244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act4kids.apps-dev.io/" TargetMode="External"/><Relationship Id="rId5" Type="http://schemas.openxmlformats.org/officeDocument/2006/relationships/hyperlink" Target="http://metronom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DEPRAETERE/FERRIER Valerie</cp:lastModifiedBy>
  <cp:revision>3</cp:revision>
  <dcterms:created xsi:type="dcterms:W3CDTF">2020-02-14T16:00:00Z</dcterms:created>
  <dcterms:modified xsi:type="dcterms:W3CDTF">2020-02-14T16:01:00Z</dcterms:modified>
</cp:coreProperties>
</file>