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A3" w:rsidRDefault="006746A3" w:rsidP="006746A3">
      <w:pPr>
        <w:tabs>
          <w:tab w:val="left" w:pos="3633"/>
        </w:tabs>
        <w:spacing w:before="120" w:after="0" w:line="240" w:lineRule="auto"/>
        <w:rPr>
          <w:b/>
          <w:u w:val="single"/>
          <w:lang w:val="fr-FR"/>
        </w:rPr>
      </w:pPr>
      <w:r w:rsidRPr="00F47076">
        <w:rPr>
          <w:b/>
          <w:u w:val="single"/>
          <w:lang w:val="fr-FR"/>
        </w:rPr>
        <w:t>Listes des orateurs étrangers ayant accepté de participer</w:t>
      </w:r>
      <w:r>
        <w:rPr>
          <w:b/>
          <w:u w:val="single"/>
          <w:lang w:val="fr-FR"/>
        </w:rPr>
        <w:t xml:space="preserve"> (5)</w:t>
      </w:r>
    </w:p>
    <w:p w:rsidR="006746A3" w:rsidRPr="00877DE7" w:rsidRDefault="006746A3" w:rsidP="006746A3">
      <w:pPr>
        <w:spacing w:before="120" w:after="0"/>
      </w:pPr>
      <w:r w:rsidRPr="006D3542">
        <w:rPr>
          <w:color w:val="0070C0"/>
        </w:rPr>
        <w:t>Jessica D</w:t>
      </w:r>
      <w:r>
        <w:rPr>
          <w:color w:val="0070C0"/>
        </w:rPr>
        <w:t>OWNS</w:t>
      </w:r>
      <w:r w:rsidRPr="006D3542">
        <w:rPr>
          <w:color w:val="0070C0"/>
        </w:rPr>
        <w:t xml:space="preserve"> </w:t>
      </w:r>
      <w:r w:rsidRPr="00877DE7">
        <w:t xml:space="preserve">(Institute of Cancer research London) </w:t>
      </w:r>
    </w:p>
    <w:p w:rsidR="006746A3" w:rsidRPr="00877DE7" w:rsidRDefault="006746A3" w:rsidP="006746A3">
      <w:pPr>
        <w:spacing w:after="0"/>
        <w:rPr>
          <w:i/>
        </w:rPr>
      </w:pPr>
      <w:r w:rsidRPr="00877DE7">
        <w:rPr>
          <w:i/>
        </w:rPr>
        <w:t xml:space="preserve">“The PBAF chromatin </w:t>
      </w:r>
      <w:proofErr w:type="spellStart"/>
      <w:r w:rsidRPr="00877DE7">
        <w:rPr>
          <w:i/>
        </w:rPr>
        <w:t>remodelling</w:t>
      </w:r>
      <w:proofErr w:type="spellEnd"/>
      <w:r w:rsidRPr="00877DE7">
        <w:rPr>
          <w:i/>
        </w:rPr>
        <w:t xml:space="preserve"> complex maintains genome stability through preventing replication stress”</w:t>
      </w:r>
    </w:p>
    <w:p w:rsidR="006746A3" w:rsidRDefault="006746A3" w:rsidP="006746A3">
      <w:pPr>
        <w:spacing w:before="120" w:after="0"/>
        <w:rPr>
          <w:shd w:val="clear" w:color="auto" w:fill="FFFFFF"/>
          <w:lang w:eastAsia="fr-FR"/>
        </w:rPr>
      </w:pPr>
      <w:proofErr w:type="spellStart"/>
      <w:r w:rsidRPr="006D3542">
        <w:rPr>
          <w:color w:val="0070C0"/>
          <w:lang w:eastAsia="fr-FR"/>
        </w:rPr>
        <w:t>Pr</w:t>
      </w:r>
      <w:proofErr w:type="spellEnd"/>
      <w:r w:rsidRPr="006D3542">
        <w:rPr>
          <w:color w:val="0070C0"/>
          <w:lang w:eastAsia="fr-FR"/>
        </w:rPr>
        <w:t xml:space="preserve"> Marco F</w:t>
      </w:r>
      <w:r>
        <w:rPr>
          <w:color w:val="0070C0"/>
          <w:lang w:eastAsia="fr-FR"/>
        </w:rPr>
        <w:t>OIANI</w:t>
      </w:r>
      <w:r w:rsidRPr="006D3542">
        <w:rPr>
          <w:color w:val="0070C0"/>
          <w:lang w:eastAsia="fr-FR"/>
        </w:rPr>
        <w:t xml:space="preserve"> </w:t>
      </w:r>
      <w:r w:rsidRPr="00877DE7">
        <w:rPr>
          <w:lang w:eastAsia="fr-FR"/>
        </w:rPr>
        <w:t>(</w:t>
      </w:r>
      <w:r w:rsidRPr="00877DE7">
        <w:rPr>
          <w:shd w:val="clear" w:color="auto" w:fill="FFFFFF"/>
          <w:lang w:eastAsia="fr-FR"/>
        </w:rPr>
        <w:t>FIRC Institute of Molecular Oncology, IFOM, Milan)</w:t>
      </w:r>
    </w:p>
    <w:p w:rsidR="006746A3" w:rsidRPr="00E66BE8" w:rsidRDefault="006746A3" w:rsidP="006746A3">
      <w:pPr>
        <w:spacing w:after="120"/>
        <w:rPr>
          <w:rFonts w:eastAsia="Times New Roman"/>
          <w:i/>
        </w:rPr>
      </w:pPr>
      <w:r w:rsidRPr="00E66BE8">
        <w:rPr>
          <w:rFonts w:eastAsia="Times New Roman"/>
          <w:i/>
        </w:rPr>
        <w:t xml:space="preserve">"Coupling cell metabolism and </w:t>
      </w:r>
      <w:proofErr w:type="spellStart"/>
      <w:r w:rsidRPr="00E66BE8">
        <w:rPr>
          <w:rFonts w:eastAsia="Times New Roman"/>
          <w:i/>
        </w:rPr>
        <w:t>mechanotransduction</w:t>
      </w:r>
      <w:proofErr w:type="spellEnd"/>
      <w:r w:rsidRPr="00E66BE8">
        <w:rPr>
          <w:rFonts w:eastAsia="Times New Roman"/>
          <w:i/>
        </w:rPr>
        <w:t xml:space="preserve"> with the DNA damage response"</w:t>
      </w:r>
    </w:p>
    <w:p w:rsidR="006746A3" w:rsidRPr="00877DE7" w:rsidRDefault="006746A3" w:rsidP="006746A3">
      <w:pPr>
        <w:spacing w:before="120" w:after="0"/>
        <w:rPr>
          <w:rFonts w:eastAsia="Times New Roman"/>
          <w:bCs/>
        </w:rPr>
      </w:pPr>
      <w:r w:rsidRPr="006D3542">
        <w:rPr>
          <w:color w:val="0070C0"/>
        </w:rPr>
        <w:t>Eva P</w:t>
      </w:r>
      <w:r>
        <w:rPr>
          <w:color w:val="0070C0"/>
        </w:rPr>
        <w:t>ETERMANN</w:t>
      </w:r>
      <w:r w:rsidRPr="006D3542">
        <w:rPr>
          <w:color w:val="0070C0"/>
        </w:rPr>
        <w:t xml:space="preserve"> </w:t>
      </w:r>
      <w:r w:rsidRPr="00877DE7">
        <w:t>(</w:t>
      </w:r>
      <w:r w:rsidRPr="00877DE7">
        <w:rPr>
          <w:rFonts w:eastAsia="Times New Roman"/>
          <w:bCs/>
        </w:rPr>
        <w:fldChar w:fldCharType="begin"/>
      </w:r>
      <w:r w:rsidRPr="00877DE7">
        <w:rPr>
          <w:rFonts w:eastAsia="Times New Roman"/>
          <w:bCs/>
        </w:rPr>
        <w:instrText xml:space="preserve"> HYPERLINK "mailto:University of Birmingham)</w:instrText>
      </w:r>
    </w:p>
    <w:p w:rsidR="006746A3" w:rsidRPr="00877DE7" w:rsidRDefault="006746A3" w:rsidP="006746A3">
      <w:pPr>
        <w:spacing w:after="0"/>
        <w:rPr>
          <w:rFonts w:eastAsia="Times New Roman"/>
          <w:bCs/>
        </w:rPr>
      </w:pPr>
      <w:r w:rsidRPr="00877DE7">
        <w:rPr>
          <w:rFonts w:eastAsia="Times New Roman"/>
          <w:bCs/>
        </w:rPr>
        <w:instrText>E.Petermann@bham.ac.uk</w:instrText>
      </w:r>
    </w:p>
    <w:p w:rsidR="006746A3" w:rsidRPr="00877DE7" w:rsidRDefault="006746A3" w:rsidP="006746A3">
      <w:pPr>
        <w:spacing w:after="0"/>
        <w:rPr>
          <w:rStyle w:val="Lienhypertexte"/>
          <w:rFonts w:eastAsia="Times New Roman"/>
          <w:bCs/>
        </w:rPr>
      </w:pPr>
      <w:r w:rsidRPr="00877DE7">
        <w:rPr>
          <w:rFonts w:eastAsia="Times New Roman"/>
          <w:bCs/>
        </w:rPr>
        <w:instrText xml:space="preserve">" </w:instrText>
      </w:r>
      <w:r w:rsidRPr="00877DE7">
        <w:rPr>
          <w:rFonts w:eastAsia="Times New Roman"/>
          <w:bCs/>
        </w:rPr>
        <w:fldChar w:fldCharType="separate"/>
      </w:r>
      <w:r w:rsidRPr="00877DE7">
        <w:rPr>
          <w:rStyle w:val="Lienhypertexte"/>
          <w:rFonts w:eastAsia="Times New Roman"/>
          <w:bCs/>
        </w:rPr>
        <w:t>University of Birmingham)</w:t>
      </w:r>
    </w:p>
    <w:p w:rsidR="006746A3" w:rsidRPr="00791B39" w:rsidRDefault="006746A3" w:rsidP="006746A3">
      <w:pPr>
        <w:spacing w:after="0"/>
        <w:rPr>
          <w:i/>
          <w:lang w:val="en-GB"/>
        </w:rPr>
      </w:pPr>
      <w:r w:rsidRPr="00877DE7">
        <w:rPr>
          <w:rFonts w:eastAsia="Times New Roman"/>
          <w:bCs/>
        </w:rPr>
        <w:fldChar w:fldCharType="end"/>
      </w:r>
      <w:r w:rsidRPr="00877DE7">
        <w:rPr>
          <w:i/>
          <w:lang w:val="en-GB"/>
        </w:rPr>
        <w:t>“New insights into homologous recombination at perturbed replication forks in mammalian cells.”</w:t>
      </w:r>
    </w:p>
    <w:p w:rsidR="006746A3" w:rsidRPr="00877DE7" w:rsidRDefault="006746A3" w:rsidP="006746A3">
      <w:pPr>
        <w:spacing w:before="120" w:after="0"/>
        <w:rPr>
          <w:shd w:val="clear" w:color="auto" w:fill="FFFFFF"/>
          <w:lang w:eastAsia="fr-FR"/>
        </w:rPr>
      </w:pPr>
      <w:r w:rsidRPr="006D3542">
        <w:rPr>
          <w:color w:val="0070C0"/>
          <w:lang w:eastAsia="fr-FR"/>
        </w:rPr>
        <w:t>Madalena T</w:t>
      </w:r>
      <w:r>
        <w:rPr>
          <w:color w:val="0070C0"/>
          <w:lang w:eastAsia="fr-FR"/>
        </w:rPr>
        <w:t>ARSOUNAS</w:t>
      </w:r>
      <w:r w:rsidRPr="006D3542">
        <w:rPr>
          <w:color w:val="0070C0"/>
          <w:lang w:eastAsia="fr-FR"/>
        </w:rPr>
        <w:t xml:space="preserve"> </w:t>
      </w:r>
      <w:r w:rsidRPr="00877DE7">
        <w:rPr>
          <w:lang w:eastAsia="fr-FR"/>
        </w:rPr>
        <w:t>(</w:t>
      </w:r>
      <w:r w:rsidRPr="00877DE7">
        <w:rPr>
          <w:shd w:val="clear" w:color="auto" w:fill="FFFFFF"/>
          <w:lang w:eastAsia="fr-FR"/>
        </w:rPr>
        <w:t>Department of Oncology, CR-UK/MRC Oxford)</w:t>
      </w:r>
    </w:p>
    <w:p w:rsidR="006746A3" w:rsidRPr="00877DE7" w:rsidRDefault="006746A3" w:rsidP="006746A3">
      <w:pPr>
        <w:spacing w:after="0"/>
        <w:rPr>
          <w:rFonts w:cs="Arial"/>
          <w:i/>
        </w:rPr>
      </w:pPr>
      <w:r w:rsidRPr="00877DE7">
        <w:rPr>
          <w:rFonts w:cs="Arial"/>
          <w:i/>
        </w:rPr>
        <w:t xml:space="preserve">“Targeting BRCA1/2-deficient </w:t>
      </w:r>
      <w:proofErr w:type="spellStart"/>
      <w:r w:rsidRPr="00877DE7">
        <w:rPr>
          <w:rFonts w:cs="Arial"/>
          <w:i/>
        </w:rPr>
        <w:t>tumours</w:t>
      </w:r>
      <w:proofErr w:type="spellEnd"/>
      <w:r w:rsidRPr="00877DE7">
        <w:rPr>
          <w:rFonts w:cs="Arial"/>
          <w:i/>
        </w:rPr>
        <w:t xml:space="preserve"> with DNA damaging agents”</w:t>
      </w:r>
    </w:p>
    <w:p w:rsidR="006746A3" w:rsidRPr="00877DE7" w:rsidRDefault="006746A3" w:rsidP="006746A3">
      <w:pPr>
        <w:spacing w:before="120" w:after="0"/>
        <w:rPr>
          <w:lang w:eastAsia="fr-FR"/>
        </w:rPr>
      </w:pPr>
      <w:r w:rsidRPr="006D3542">
        <w:rPr>
          <w:color w:val="0070C0"/>
          <w:shd w:val="clear" w:color="auto" w:fill="FFFFFF"/>
          <w:lang w:eastAsia="fr-FR"/>
        </w:rPr>
        <w:t>Vinay T</w:t>
      </w:r>
      <w:r>
        <w:rPr>
          <w:color w:val="0070C0"/>
          <w:shd w:val="clear" w:color="auto" w:fill="FFFFFF"/>
          <w:lang w:eastAsia="fr-FR"/>
        </w:rPr>
        <w:t xml:space="preserve">ERGAONKAR </w:t>
      </w:r>
      <w:r w:rsidRPr="00877DE7">
        <w:rPr>
          <w:shd w:val="clear" w:color="auto" w:fill="FFFFFF"/>
          <w:lang w:eastAsia="fr-FR"/>
        </w:rPr>
        <w:t xml:space="preserve">(IMCB, </w:t>
      </w:r>
      <w:proofErr w:type="spellStart"/>
      <w:r w:rsidRPr="00877DE7">
        <w:rPr>
          <w:shd w:val="clear" w:color="auto" w:fill="FFFFFF"/>
          <w:lang w:eastAsia="fr-FR"/>
        </w:rPr>
        <w:t>Singapour</w:t>
      </w:r>
      <w:proofErr w:type="spellEnd"/>
      <w:r w:rsidRPr="00877DE7">
        <w:rPr>
          <w:shd w:val="clear" w:color="auto" w:fill="FFFFFF"/>
          <w:lang w:eastAsia="fr-FR"/>
        </w:rPr>
        <w:t xml:space="preserve">) </w:t>
      </w:r>
    </w:p>
    <w:p w:rsidR="006746A3" w:rsidRPr="00CF0FE4" w:rsidRDefault="006746A3" w:rsidP="006746A3">
      <w:pPr>
        <w:pStyle w:val="Textebrut"/>
        <w:rPr>
          <w:i/>
        </w:rPr>
      </w:pPr>
      <w:r w:rsidRPr="00CF0FE4">
        <w:rPr>
          <w:i/>
        </w:rPr>
        <w:t>“Direct molecular determinants of telomere mediated inflammation.”</w:t>
      </w:r>
    </w:p>
    <w:p w:rsidR="006746A3" w:rsidRPr="00D40EEE" w:rsidRDefault="006746A3" w:rsidP="006746A3">
      <w:pPr>
        <w:tabs>
          <w:tab w:val="left" w:pos="3633"/>
        </w:tabs>
        <w:spacing w:after="0" w:line="240" w:lineRule="auto"/>
        <w:rPr>
          <w:b/>
          <w:u w:val="single"/>
        </w:rPr>
      </w:pPr>
    </w:p>
    <w:p w:rsidR="006746A3" w:rsidRDefault="006746A3" w:rsidP="006746A3">
      <w:pPr>
        <w:tabs>
          <w:tab w:val="left" w:pos="3633"/>
        </w:tabs>
        <w:spacing w:before="120" w:after="0" w:line="240" w:lineRule="auto"/>
        <w:rPr>
          <w:b/>
          <w:u w:val="single"/>
          <w:lang w:val="fr-FR"/>
        </w:rPr>
      </w:pPr>
      <w:r w:rsidRPr="00877DE7">
        <w:rPr>
          <w:b/>
          <w:u w:val="single"/>
          <w:lang w:val="fr-FR"/>
        </w:rPr>
        <w:t>Listes des orateurs français ayant accepté de participer</w:t>
      </w:r>
      <w:r>
        <w:rPr>
          <w:b/>
          <w:u w:val="single"/>
          <w:lang w:val="fr-FR"/>
        </w:rPr>
        <w:t xml:space="preserve"> (19)</w:t>
      </w:r>
    </w:p>
    <w:p w:rsidR="006746A3" w:rsidRDefault="006746A3" w:rsidP="006746A3">
      <w:pPr>
        <w:spacing w:before="120" w:after="0" w:line="240" w:lineRule="auto"/>
        <w:rPr>
          <w:lang w:val="fr-FR" w:eastAsia="fr-FR"/>
        </w:rPr>
      </w:pPr>
      <w:r w:rsidRPr="006D3542">
        <w:rPr>
          <w:color w:val="0070C0"/>
          <w:lang w:val="fr-FR" w:eastAsia="fr-FR"/>
        </w:rPr>
        <w:t>Benoit A</w:t>
      </w:r>
      <w:r>
        <w:rPr>
          <w:color w:val="0070C0"/>
          <w:lang w:val="fr-FR" w:eastAsia="fr-FR"/>
        </w:rPr>
        <w:t>RCANGIOLI</w:t>
      </w:r>
      <w:r w:rsidRPr="006D3542">
        <w:rPr>
          <w:color w:val="0070C0"/>
          <w:lang w:val="fr-FR" w:eastAsia="fr-FR"/>
        </w:rPr>
        <w:t xml:space="preserve"> </w:t>
      </w:r>
      <w:r>
        <w:rPr>
          <w:lang w:val="fr-FR" w:eastAsia="fr-FR"/>
        </w:rPr>
        <w:t>(Institut Pasteur, Paris)</w:t>
      </w:r>
    </w:p>
    <w:p w:rsidR="006746A3" w:rsidRPr="00B12EE3" w:rsidRDefault="006746A3" w:rsidP="006746A3">
      <w:pPr>
        <w:spacing w:after="0" w:line="240" w:lineRule="auto"/>
        <w:rPr>
          <w:rFonts w:eastAsia="Times New Roman"/>
          <w:i/>
          <w:lang w:val="fr-FR"/>
        </w:rPr>
      </w:pPr>
      <w:r w:rsidRPr="00B12EE3">
        <w:rPr>
          <w:rFonts w:eastAsia="Times New Roman"/>
          <w:i/>
          <w:lang w:val="fr-FR"/>
        </w:rPr>
        <w:t>“</w:t>
      </w:r>
      <w:r w:rsidRPr="00B12EE3">
        <w:rPr>
          <w:i/>
          <w:lang w:val="fr-FR"/>
        </w:rPr>
        <w:t xml:space="preserve">Quiescence </w:t>
      </w:r>
      <w:proofErr w:type="spellStart"/>
      <w:r w:rsidRPr="00B12EE3">
        <w:rPr>
          <w:i/>
          <w:lang w:val="fr-FR"/>
        </w:rPr>
        <w:t>Genetics</w:t>
      </w:r>
      <w:proofErr w:type="spellEnd"/>
      <w:r w:rsidRPr="00B12EE3">
        <w:rPr>
          <w:rFonts w:eastAsia="Times New Roman"/>
          <w:bCs/>
          <w:i/>
          <w:lang w:val="fr-FR"/>
        </w:rPr>
        <w:t>”</w:t>
      </w:r>
    </w:p>
    <w:p w:rsidR="006746A3" w:rsidRPr="00877DE7" w:rsidRDefault="006746A3" w:rsidP="006746A3">
      <w:pPr>
        <w:spacing w:before="120" w:after="0" w:line="240" w:lineRule="auto"/>
        <w:rPr>
          <w:shd w:val="clear" w:color="auto" w:fill="FFFFFF"/>
          <w:lang w:val="fr-FR" w:eastAsia="fr-FR"/>
        </w:rPr>
      </w:pPr>
      <w:r w:rsidRPr="006D3542">
        <w:rPr>
          <w:color w:val="0070C0"/>
          <w:lang w:val="fr-FR" w:eastAsia="fr-FR"/>
        </w:rPr>
        <w:t>Pascale B</w:t>
      </w:r>
      <w:r>
        <w:rPr>
          <w:color w:val="0070C0"/>
          <w:lang w:val="fr-FR" w:eastAsia="fr-FR"/>
        </w:rPr>
        <w:t>ERTRAND</w:t>
      </w:r>
      <w:r w:rsidRPr="006D3542">
        <w:rPr>
          <w:color w:val="0070C0"/>
          <w:lang w:val="fr-FR" w:eastAsia="fr-FR"/>
        </w:rPr>
        <w:t xml:space="preserve"> </w:t>
      </w:r>
      <w:r w:rsidRPr="00877DE7">
        <w:rPr>
          <w:lang w:val="fr-FR" w:eastAsia="fr-FR"/>
        </w:rPr>
        <w:t>(</w:t>
      </w:r>
      <w:r w:rsidRPr="00877DE7">
        <w:rPr>
          <w:bdr w:val="none" w:sz="0" w:space="0" w:color="auto" w:frame="1"/>
          <w:lang w:val="fr-FR" w:eastAsia="fr-FR"/>
        </w:rPr>
        <w:t>Institut d</w:t>
      </w:r>
      <w:r>
        <w:rPr>
          <w:bdr w:val="none" w:sz="0" w:space="0" w:color="auto" w:frame="1"/>
          <w:lang w:val="fr-FR" w:eastAsia="fr-FR"/>
        </w:rPr>
        <w:t>e Radiobiologie Cellulaire et M</w:t>
      </w:r>
      <w:r w:rsidRPr="00877DE7">
        <w:rPr>
          <w:bdr w:val="none" w:sz="0" w:space="0" w:color="auto" w:frame="1"/>
          <w:lang w:val="fr-FR" w:eastAsia="fr-FR"/>
        </w:rPr>
        <w:t>oléculaire, </w:t>
      </w:r>
      <w:r w:rsidRPr="00877DE7">
        <w:rPr>
          <w:lang w:val="fr-FR" w:eastAsia="fr-FR"/>
        </w:rPr>
        <w:t>CEA, Fontenay</w:t>
      </w:r>
      <w:r>
        <w:rPr>
          <w:lang w:val="fr-FR" w:eastAsia="fr-FR"/>
        </w:rPr>
        <w:t xml:space="preserve"> aux Roses</w:t>
      </w:r>
      <w:r w:rsidRPr="00877DE7">
        <w:rPr>
          <w:lang w:val="fr-FR" w:eastAsia="fr-FR"/>
        </w:rPr>
        <w:t xml:space="preserve">) </w:t>
      </w:r>
    </w:p>
    <w:p w:rsidR="006746A3" w:rsidRDefault="006746A3" w:rsidP="006746A3">
      <w:pPr>
        <w:spacing w:after="0" w:line="240" w:lineRule="auto"/>
        <w:rPr>
          <w:rFonts w:eastAsia="Times New Roman" w:cs="Tahoma"/>
          <w:i/>
        </w:rPr>
      </w:pPr>
      <w:r w:rsidRPr="00791B39">
        <w:rPr>
          <w:rFonts w:eastAsia="Times New Roman" w:cs="Tahoma"/>
          <w:i/>
        </w:rPr>
        <w:t xml:space="preserve">“Impact of </w:t>
      </w:r>
      <w:proofErr w:type="spellStart"/>
      <w:r w:rsidRPr="00791B39">
        <w:rPr>
          <w:rFonts w:eastAsia="Times New Roman" w:cs="Tahoma"/>
          <w:i/>
        </w:rPr>
        <w:t>Lamin</w:t>
      </w:r>
      <w:proofErr w:type="spellEnd"/>
      <w:r w:rsidRPr="00791B39">
        <w:rPr>
          <w:rFonts w:eastAsia="Times New Roman" w:cs="Tahoma"/>
          <w:i/>
        </w:rPr>
        <w:t xml:space="preserve"> B1 on genome stability”</w:t>
      </w:r>
    </w:p>
    <w:p w:rsidR="006746A3" w:rsidRDefault="006746A3" w:rsidP="006746A3">
      <w:pPr>
        <w:spacing w:before="120" w:after="0" w:line="240" w:lineRule="auto"/>
        <w:rPr>
          <w:rFonts w:eastAsia="Times New Roman"/>
        </w:rPr>
      </w:pPr>
      <w:r w:rsidRPr="0094007C">
        <w:rPr>
          <w:color w:val="0070C0"/>
          <w:lang w:eastAsia="fr-FR"/>
        </w:rPr>
        <w:t xml:space="preserve">Oliver BISCHOF </w:t>
      </w:r>
      <w:r w:rsidRPr="0094007C">
        <w:rPr>
          <w:lang w:eastAsia="fr-FR"/>
        </w:rPr>
        <w:t>(</w:t>
      </w:r>
      <w:proofErr w:type="spellStart"/>
      <w:r w:rsidRPr="0094007C">
        <w:rPr>
          <w:lang w:eastAsia="fr-FR"/>
        </w:rPr>
        <w:t>Institut</w:t>
      </w:r>
      <w:proofErr w:type="spellEnd"/>
      <w:r w:rsidRPr="0094007C">
        <w:rPr>
          <w:lang w:eastAsia="fr-FR"/>
        </w:rPr>
        <w:t xml:space="preserve"> Pasteur, Paris)</w:t>
      </w:r>
    </w:p>
    <w:p w:rsidR="006746A3" w:rsidRPr="00C9752D" w:rsidRDefault="006746A3" w:rsidP="006746A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“</w:t>
      </w:r>
      <w:r w:rsidRPr="00791B39">
        <w:rPr>
          <w:rFonts w:eastAsia="Times New Roman"/>
          <w:bCs/>
          <w:i/>
        </w:rPr>
        <w:t>Breaking</w:t>
      </w:r>
      <w:r w:rsidRPr="00791B39">
        <w:rPr>
          <w:bCs/>
          <w:i/>
        </w:rPr>
        <w:t xml:space="preserve"> the S-</w:t>
      </w:r>
      <w:proofErr w:type="spellStart"/>
      <w:r w:rsidRPr="00791B39">
        <w:rPr>
          <w:bCs/>
          <w:i/>
        </w:rPr>
        <w:t>ENescence</w:t>
      </w:r>
      <w:proofErr w:type="spellEnd"/>
      <w:r w:rsidRPr="00791B39">
        <w:rPr>
          <w:bCs/>
          <w:i/>
        </w:rPr>
        <w:t xml:space="preserve"> CODE:</w:t>
      </w:r>
      <w:r w:rsidRPr="00791B39">
        <w:rPr>
          <w:rFonts w:eastAsia="Times New Roman"/>
          <w:i/>
        </w:rPr>
        <w:t xml:space="preserve"> </w:t>
      </w:r>
      <w:r w:rsidRPr="00791B39">
        <w:rPr>
          <w:rFonts w:eastAsia="Times New Roman"/>
          <w:bCs/>
          <w:i/>
        </w:rPr>
        <w:t>Towards Senescence Reversal and Therapeutic Opportunities”</w:t>
      </w:r>
    </w:p>
    <w:p w:rsidR="006746A3" w:rsidRPr="00791B39" w:rsidRDefault="006746A3" w:rsidP="006746A3">
      <w:pPr>
        <w:spacing w:before="120" w:after="0" w:line="240" w:lineRule="auto"/>
        <w:rPr>
          <w:rFonts w:eastAsia="Times New Roman"/>
        </w:rPr>
      </w:pPr>
      <w:r w:rsidRPr="006D3542">
        <w:rPr>
          <w:rFonts w:eastAsia="Times New Roman"/>
          <w:color w:val="0070C0"/>
        </w:rPr>
        <w:t xml:space="preserve">Dimitri BULAVIN </w:t>
      </w:r>
      <w:r w:rsidRPr="00791B39">
        <w:rPr>
          <w:rFonts w:eastAsia="Times New Roman"/>
        </w:rPr>
        <w:t>(IRCAN, Nice)</w:t>
      </w:r>
    </w:p>
    <w:p w:rsidR="006746A3" w:rsidRPr="00791B39" w:rsidRDefault="006746A3" w:rsidP="006746A3">
      <w:pPr>
        <w:spacing w:after="0"/>
        <w:rPr>
          <w:i/>
        </w:rPr>
      </w:pPr>
      <w:r w:rsidRPr="00877DE7">
        <w:rPr>
          <w:i/>
        </w:rPr>
        <w:t xml:space="preserve">"DNA damage signaling-induced Cancer Cell Reprogramming in tumor evolution" </w:t>
      </w:r>
    </w:p>
    <w:p w:rsidR="006746A3" w:rsidRPr="00791B39" w:rsidRDefault="006746A3" w:rsidP="006746A3">
      <w:pPr>
        <w:spacing w:before="120" w:after="0" w:line="240" w:lineRule="auto"/>
        <w:rPr>
          <w:lang w:val="fr-FR" w:eastAsia="fr-FR"/>
        </w:rPr>
      </w:pPr>
      <w:proofErr w:type="spellStart"/>
      <w:r w:rsidRPr="006D3542">
        <w:rPr>
          <w:color w:val="0070C0"/>
          <w:lang w:val="fr-FR" w:eastAsia="fr-FR"/>
        </w:rPr>
        <w:t>Angelos</w:t>
      </w:r>
      <w:proofErr w:type="spellEnd"/>
      <w:r w:rsidRPr="006D3542">
        <w:rPr>
          <w:color w:val="0070C0"/>
          <w:lang w:val="fr-FR" w:eastAsia="fr-FR"/>
        </w:rPr>
        <w:t xml:space="preserve"> CONSTANTINOU </w:t>
      </w:r>
      <w:r w:rsidRPr="00791B39">
        <w:rPr>
          <w:lang w:val="fr-FR" w:eastAsia="fr-FR"/>
        </w:rPr>
        <w:t>(In</w:t>
      </w:r>
      <w:r>
        <w:rPr>
          <w:lang w:val="fr-FR" w:eastAsia="fr-FR"/>
        </w:rPr>
        <w:t>s</w:t>
      </w:r>
      <w:r w:rsidRPr="00791B39">
        <w:rPr>
          <w:lang w:val="fr-FR" w:eastAsia="fr-FR"/>
        </w:rPr>
        <w:t xml:space="preserve">titut de Génétique Humaine, Montpellier) </w:t>
      </w:r>
    </w:p>
    <w:p w:rsidR="006746A3" w:rsidRDefault="006746A3" w:rsidP="006746A3">
      <w:pPr>
        <w:spacing w:after="0" w:line="240" w:lineRule="auto"/>
        <w:rPr>
          <w:i/>
        </w:rPr>
      </w:pPr>
      <w:r w:rsidRPr="00877DE7">
        <w:rPr>
          <w:i/>
        </w:rPr>
        <w:t>“Compartmentalization of the DNA replication stress response”</w:t>
      </w:r>
    </w:p>
    <w:p w:rsidR="006746A3" w:rsidRPr="00877DE7" w:rsidRDefault="006746A3" w:rsidP="006746A3">
      <w:pPr>
        <w:spacing w:before="120" w:after="0" w:line="240" w:lineRule="auto"/>
        <w:rPr>
          <w:lang w:val="fr-FR" w:eastAsia="fr-FR"/>
        </w:rPr>
      </w:pPr>
      <w:r w:rsidRPr="006D3542">
        <w:rPr>
          <w:color w:val="0070C0"/>
          <w:lang w:val="fr-FR" w:eastAsia="fr-FR"/>
        </w:rPr>
        <w:t xml:space="preserve">Alice FIEVET </w:t>
      </w:r>
      <w:r w:rsidRPr="00877DE7">
        <w:rPr>
          <w:lang w:val="fr-FR" w:eastAsia="fr-FR"/>
        </w:rPr>
        <w:t xml:space="preserve">(Institut Curie, Paris) </w:t>
      </w:r>
    </w:p>
    <w:p w:rsidR="006746A3" w:rsidRPr="00BA218A" w:rsidRDefault="006746A3" w:rsidP="006746A3">
      <w:pPr>
        <w:spacing w:after="0" w:line="240" w:lineRule="auto"/>
        <w:rPr>
          <w:i/>
          <w:shd w:val="clear" w:color="auto" w:fill="FFFFFF"/>
          <w:lang w:eastAsia="fr-FR"/>
        </w:rPr>
      </w:pPr>
      <w:r w:rsidRPr="00BA218A">
        <w:rPr>
          <w:rFonts w:ascii="Calibri" w:hAnsi="Calibri"/>
          <w:i/>
        </w:rPr>
        <w:t>“Hereditary DNA repair deficiencies due to ATM/MRN complex defects”</w:t>
      </w:r>
    </w:p>
    <w:p w:rsidR="006746A3" w:rsidRDefault="006746A3" w:rsidP="006746A3">
      <w:pPr>
        <w:spacing w:before="120" w:after="0" w:line="240" w:lineRule="auto"/>
        <w:rPr>
          <w:i/>
          <w:shd w:val="clear" w:color="auto" w:fill="FFFFFF"/>
          <w:lang w:eastAsia="fr-FR"/>
        </w:rPr>
      </w:pPr>
      <w:r w:rsidRPr="001A5D39">
        <w:rPr>
          <w:i/>
          <w:color w:val="0070C0"/>
          <w:shd w:val="clear" w:color="auto" w:fill="FFFFFF"/>
          <w:lang w:eastAsia="fr-FR"/>
        </w:rPr>
        <w:t xml:space="preserve">Vincent GELI </w:t>
      </w:r>
      <w:r>
        <w:rPr>
          <w:i/>
          <w:shd w:val="clear" w:color="auto" w:fill="FFFFFF"/>
          <w:lang w:eastAsia="fr-FR"/>
        </w:rPr>
        <w:t>(CRCM, Marseille)</w:t>
      </w:r>
    </w:p>
    <w:p w:rsidR="006746A3" w:rsidRPr="0093318B" w:rsidRDefault="006746A3" w:rsidP="006746A3">
      <w:pPr>
        <w:spacing w:after="0"/>
        <w:rPr>
          <w:rFonts w:eastAsia="Times New Roman"/>
          <w:i/>
        </w:rPr>
      </w:pPr>
      <w:r w:rsidRPr="0093318B">
        <w:rPr>
          <w:rFonts w:eastAsia="Times New Roman"/>
          <w:i/>
        </w:rPr>
        <w:t>"The many faces of ectopic telomerase expression »</w:t>
      </w:r>
    </w:p>
    <w:p w:rsidR="006746A3" w:rsidRPr="006D3542" w:rsidRDefault="006746A3" w:rsidP="006746A3">
      <w:pPr>
        <w:spacing w:before="120" w:after="0" w:line="240" w:lineRule="auto"/>
        <w:rPr>
          <w:rFonts w:eastAsia="Times New Roman"/>
        </w:rPr>
      </w:pPr>
      <w:r w:rsidRPr="006D3542">
        <w:rPr>
          <w:color w:val="0070C0"/>
          <w:lang w:eastAsia="fr-FR"/>
        </w:rPr>
        <w:t xml:space="preserve">Eric GILSON </w:t>
      </w:r>
      <w:r w:rsidRPr="006D3542">
        <w:rPr>
          <w:lang w:eastAsia="fr-FR"/>
        </w:rPr>
        <w:t xml:space="preserve">(IRCAN, Nice) </w:t>
      </w:r>
    </w:p>
    <w:p w:rsidR="006746A3" w:rsidRPr="00BA218A" w:rsidRDefault="006746A3" w:rsidP="006746A3">
      <w:pPr>
        <w:spacing w:after="0" w:line="240" w:lineRule="auto"/>
        <w:rPr>
          <w:rFonts w:eastAsia="Times New Roman"/>
          <w:bCs/>
          <w:i/>
        </w:rPr>
      </w:pPr>
      <w:r w:rsidRPr="00BA218A">
        <w:rPr>
          <w:rFonts w:eastAsia="Times New Roman"/>
          <w:bCs/>
          <w:i/>
        </w:rPr>
        <w:t>“Genome-wide consequences of telomere signaling during replicative senescence”</w:t>
      </w:r>
    </w:p>
    <w:p w:rsidR="006746A3" w:rsidRPr="006D3542" w:rsidRDefault="006746A3" w:rsidP="006746A3">
      <w:pPr>
        <w:spacing w:before="120" w:after="0" w:line="240" w:lineRule="auto"/>
        <w:rPr>
          <w:lang w:eastAsia="fr-FR"/>
        </w:rPr>
      </w:pPr>
      <w:r w:rsidRPr="006D3542">
        <w:rPr>
          <w:color w:val="0070C0"/>
          <w:lang w:eastAsia="fr-FR"/>
        </w:rPr>
        <w:t xml:space="preserve">Christophe LACHAUD </w:t>
      </w:r>
      <w:r w:rsidRPr="006D3542">
        <w:rPr>
          <w:lang w:eastAsia="fr-FR"/>
        </w:rPr>
        <w:t xml:space="preserve">(CRCM, Marseille) </w:t>
      </w:r>
    </w:p>
    <w:p w:rsidR="006746A3" w:rsidRPr="005C3755" w:rsidRDefault="006746A3" w:rsidP="006746A3">
      <w:pPr>
        <w:spacing w:after="0" w:line="240" w:lineRule="auto"/>
        <w:rPr>
          <w:i/>
        </w:rPr>
      </w:pPr>
      <w:r w:rsidRPr="005C3755">
        <w:rPr>
          <w:i/>
        </w:rPr>
        <w:t>“New insight into telomere shortening and the world of ubiquitin like proteins”</w:t>
      </w:r>
    </w:p>
    <w:p w:rsidR="006746A3" w:rsidRPr="005C3755" w:rsidRDefault="006746A3" w:rsidP="006746A3">
      <w:pPr>
        <w:spacing w:before="120" w:after="0" w:line="240" w:lineRule="auto"/>
        <w:rPr>
          <w:shd w:val="clear" w:color="auto" w:fill="FFFFFF"/>
          <w:lang w:val="fr-FR" w:eastAsia="fr-FR"/>
        </w:rPr>
      </w:pPr>
      <w:r w:rsidRPr="005C3755">
        <w:rPr>
          <w:color w:val="0070C0"/>
          <w:shd w:val="clear" w:color="auto" w:fill="FFFFFF"/>
          <w:lang w:val="fr-FR" w:eastAsia="fr-FR"/>
        </w:rPr>
        <w:t xml:space="preserve">Sarah LAMBERT </w:t>
      </w:r>
      <w:r w:rsidRPr="005C3755">
        <w:rPr>
          <w:shd w:val="clear" w:color="auto" w:fill="FFFFFF"/>
          <w:lang w:val="fr-FR" w:eastAsia="fr-FR"/>
        </w:rPr>
        <w:t>(Institut Curie, Orsay)</w:t>
      </w:r>
    </w:p>
    <w:p w:rsidR="006746A3" w:rsidRPr="006D3542" w:rsidRDefault="006746A3" w:rsidP="006746A3">
      <w:pPr>
        <w:spacing w:after="0" w:line="240" w:lineRule="auto"/>
        <w:rPr>
          <w:i/>
          <w:shd w:val="clear" w:color="auto" w:fill="FFFFFF"/>
          <w:lang w:eastAsia="fr-FR"/>
        </w:rPr>
      </w:pPr>
      <w:r>
        <w:rPr>
          <w:i/>
          <w:shd w:val="clear" w:color="auto" w:fill="FFFFFF"/>
          <w:lang w:eastAsia="fr-FR"/>
        </w:rPr>
        <w:t>“</w:t>
      </w:r>
      <w:r w:rsidRPr="006D3542">
        <w:rPr>
          <w:i/>
          <w:shd w:val="clear" w:color="auto" w:fill="FFFFFF"/>
          <w:lang w:eastAsia="fr-FR"/>
        </w:rPr>
        <w:t>Nuclear architecture and the resolution of replication stress</w:t>
      </w:r>
      <w:r>
        <w:rPr>
          <w:i/>
          <w:shd w:val="clear" w:color="auto" w:fill="FFFFFF"/>
          <w:lang w:eastAsia="fr-FR"/>
        </w:rPr>
        <w:t>”</w:t>
      </w:r>
      <w:r w:rsidRPr="006D3542">
        <w:rPr>
          <w:i/>
          <w:shd w:val="clear" w:color="auto" w:fill="FFFFFF"/>
          <w:lang w:eastAsia="fr-FR"/>
        </w:rPr>
        <w:t xml:space="preserve"> </w:t>
      </w:r>
    </w:p>
    <w:p w:rsidR="006746A3" w:rsidRPr="00791B39" w:rsidRDefault="006746A3" w:rsidP="006746A3">
      <w:pPr>
        <w:spacing w:before="120" w:after="0" w:line="240" w:lineRule="auto"/>
        <w:rPr>
          <w:rFonts w:eastAsia="Times New Roman"/>
        </w:rPr>
      </w:pPr>
      <w:r w:rsidRPr="006D3542">
        <w:rPr>
          <w:color w:val="0070C0"/>
          <w:lang w:eastAsia="fr-FR"/>
        </w:rPr>
        <w:t xml:space="preserve">Arturo LONDONO </w:t>
      </w:r>
      <w:r w:rsidRPr="00791B39">
        <w:rPr>
          <w:lang w:eastAsia="fr-FR"/>
        </w:rPr>
        <w:t>(</w:t>
      </w:r>
      <w:proofErr w:type="spellStart"/>
      <w:r w:rsidRPr="00791B39">
        <w:rPr>
          <w:lang w:eastAsia="fr-FR"/>
        </w:rPr>
        <w:t>Institut</w:t>
      </w:r>
      <w:proofErr w:type="spellEnd"/>
      <w:r w:rsidRPr="00791B39">
        <w:rPr>
          <w:lang w:eastAsia="fr-FR"/>
        </w:rPr>
        <w:t xml:space="preserve"> Curie, Paris)</w:t>
      </w:r>
    </w:p>
    <w:p w:rsidR="006746A3" w:rsidRDefault="006746A3" w:rsidP="006746A3">
      <w:pPr>
        <w:spacing w:after="0" w:line="240" w:lineRule="auto"/>
        <w:rPr>
          <w:rFonts w:eastAsia="Times New Roman" w:cs="Arial"/>
          <w:i/>
        </w:rPr>
      </w:pPr>
      <w:r w:rsidRPr="00877DE7">
        <w:rPr>
          <w:rFonts w:eastAsia="Times New Roman" w:cs="Arial"/>
          <w:i/>
        </w:rPr>
        <w:t>“DNA damage- induced EMT promotes recombination through PARP.”</w:t>
      </w:r>
    </w:p>
    <w:p w:rsidR="006746A3" w:rsidRPr="006D3542" w:rsidRDefault="006746A3" w:rsidP="006746A3">
      <w:pPr>
        <w:spacing w:before="120" w:after="0" w:line="240" w:lineRule="auto"/>
        <w:rPr>
          <w:rFonts w:eastAsia="Times New Roman" w:cs="Arial"/>
          <w:lang w:val="fr-FR"/>
        </w:rPr>
      </w:pPr>
      <w:r w:rsidRPr="006D3542">
        <w:rPr>
          <w:rFonts w:eastAsia="Times New Roman" w:cs="Arial"/>
          <w:color w:val="0070C0"/>
          <w:lang w:val="fr-FR"/>
        </w:rPr>
        <w:t xml:space="preserve">Bernard LOPEZ </w:t>
      </w:r>
      <w:r w:rsidRPr="006D3542">
        <w:rPr>
          <w:rFonts w:eastAsia="Times New Roman" w:cs="Arial"/>
          <w:lang w:val="fr-FR"/>
        </w:rPr>
        <w:t>(Institut Cochin, Paris)</w:t>
      </w:r>
    </w:p>
    <w:p w:rsidR="006746A3" w:rsidRPr="001A5D39" w:rsidRDefault="006746A3" w:rsidP="006746A3">
      <w:pPr>
        <w:spacing w:after="0" w:line="240" w:lineRule="auto"/>
        <w:rPr>
          <w:i/>
          <w:shd w:val="clear" w:color="auto" w:fill="FFFFFF"/>
          <w:lang w:eastAsia="fr-FR"/>
        </w:rPr>
      </w:pPr>
      <w:r>
        <w:rPr>
          <w:i/>
          <w:shd w:val="clear" w:color="auto" w:fill="FFFFFF"/>
          <w:lang w:eastAsia="fr-FR"/>
        </w:rPr>
        <w:t>“</w:t>
      </w:r>
      <w:r w:rsidRPr="001A5D39">
        <w:rPr>
          <w:i/>
          <w:shd w:val="clear" w:color="auto" w:fill="FFFFFF"/>
          <w:lang w:eastAsia="fr-FR"/>
        </w:rPr>
        <w:t>A pre-DNA damage response specific to low/endogenous replication stress</w:t>
      </w:r>
      <w:r>
        <w:rPr>
          <w:i/>
          <w:shd w:val="clear" w:color="auto" w:fill="FFFFFF"/>
          <w:lang w:eastAsia="fr-FR"/>
        </w:rPr>
        <w:t>”</w:t>
      </w:r>
      <w:r w:rsidRPr="001A5D39">
        <w:rPr>
          <w:i/>
          <w:shd w:val="clear" w:color="auto" w:fill="FFFFFF"/>
          <w:lang w:eastAsia="fr-FR"/>
        </w:rPr>
        <w:t xml:space="preserve"> </w:t>
      </w:r>
    </w:p>
    <w:p w:rsidR="006746A3" w:rsidRPr="00877DE7" w:rsidRDefault="006746A3" w:rsidP="006746A3">
      <w:pPr>
        <w:spacing w:before="120" w:after="0" w:line="240" w:lineRule="auto"/>
        <w:rPr>
          <w:lang w:val="fr-FR" w:eastAsia="fr-FR"/>
        </w:rPr>
      </w:pPr>
      <w:r w:rsidRPr="006D3542">
        <w:rPr>
          <w:color w:val="0070C0"/>
          <w:lang w:val="fr-FR" w:eastAsia="fr-FR"/>
        </w:rPr>
        <w:t>Maria MORIEL-CARRETERO</w:t>
      </w:r>
      <w:r>
        <w:rPr>
          <w:color w:val="0070C0"/>
          <w:lang w:val="fr-FR" w:eastAsia="fr-FR"/>
        </w:rPr>
        <w:t xml:space="preserve"> </w:t>
      </w:r>
      <w:r>
        <w:rPr>
          <w:lang w:val="fr-FR" w:eastAsia="fr-FR"/>
        </w:rPr>
        <w:t xml:space="preserve">(Centre de Recherche en biologie cellulaire, CRBM, </w:t>
      </w:r>
      <w:r w:rsidRPr="00877DE7">
        <w:rPr>
          <w:lang w:val="fr-FR" w:eastAsia="fr-FR"/>
        </w:rPr>
        <w:t xml:space="preserve">Montpellier) </w:t>
      </w:r>
    </w:p>
    <w:p w:rsidR="006746A3" w:rsidRPr="006D3542" w:rsidRDefault="006746A3" w:rsidP="006746A3">
      <w:pPr>
        <w:spacing w:after="0" w:line="240" w:lineRule="auto"/>
        <w:rPr>
          <w:i/>
        </w:rPr>
      </w:pPr>
      <w:proofErr w:type="gramStart"/>
      <w:r w:rsidRPr="00877DE7">
        <w:rPr>
          <w:i/>
        </w:rPr>
        <w:t>“Contribution of Lipids to the Control of Genome Stability".</w:t>
      </w:r>
      <w:proofErr w:type="gramEnd"/>
    </w:p>
    <w:p w:rsidR="006746A3" w:rsidRPr="006D3542" w:rsidRDefault="006746A3" w:rsidP="006746A3">
      <w:pPr>
        <w:spacing w:before="120" w:after="0" w:line="240" w:lineRule="auto"/>
        <w:rPr>
          <w:lang w:val="fr-FR" w:eastAsia="fr-FR"/>
        </w:rPr>
      </w:pPr>
      <w:r w:rsidRPr="006D3542">
        <w:rPr>
          <w:color w:val="0070C0"/>
          <w:lang w:val="fr-FR" w:eastAsia="fr-FR"/>
        </w:rPr>
        <w:lastRenderedPageBreak/>
        <w:t xml:space="preserve">Philippe PASERO </w:t>
      </w:r>
      <w:r w:rsidRPr="00791B39">
        <w:rPr>
          <w:lang w:val="fr-FR" w:eastAsia="fr-FR"/>
        </w:rPr>
        <w:t>(In</w:t>
      </w:r>
      <w:r>
        <w:rPr>
          <w:lang w:val="fr-FR" w:eastAsia="fr-FR"/>
        </w:rPr>
        <w:t>s</w:t>
      </w:r>
      <w:r w:rsidRPr="00791B39">
        <w:rPr>
          <w:lang w:val="fr-FR" w:eastAsia="fr-FR"/>
        </w:rPr>
        <w:t>titut de Génétique Humaine, Montpellier)</w:t>
      </w:r>
    </w:p>
    <w:p w:rsidR="006746A3" w:rsidRPr="00C9752D" w:rsidRDefault="006746A3" w:rsidP="006746A3">
      <w:pPr>
        <w:spacing w:after="0" w:line="240" w:lineRule="auto"/>
        <w:rPr>
          <w:i/>
          <w:shd w:val="clear" w:color="auto" w:fill="FFFFFF"/>
          <w:lang w:eastAsia="fr-FR"/>
        </w:rPr>
      </w:pPr>
      <w:r w:rsidRPr="00877DE7">
        <w:rPr>
          <w:i/>
        </w:rPr>
        <w:t>“</w:t>
      </w:r>
      <w:r w:rsidRPr="00C9752D">
        <w:rPr>
          <w:i/>
          <w:shd w:val="clear" w:color="auto" w:fill="FFFFFF"/>
          <w:lang w:eastAsia="fr-FR"/>
        </w:rPr>
        <w:t>Signaling of spontaneous replication stress in yeast and human cells</w:t>
      </w:r>
      <w:r w:rsidRPr="00877DE7">
        <w:rPr>
          <w:i/>
        </w:rPr>
        <w:t>“</w:t>
      </w:r>
    </w:p>
    <w:p w:rsidR="006746A3" w:rsidRPr="006D3542" w:rsidRDefault="006746A3" w:rsidP="006746A3">
      <w:pPr>
        <w:spacing w:before="120" w:after="0" w:line="240" w:lineRule="auto"/>
        <w:rPr>
          <w:lang w:eastAsia="fr-FR"/>
        </w:rPr>
      </w:pPr>
      <w:r w:rsidRPr="006D3542">
        <w:rPr>
          <w:color w:val="0070C0"/>
          <w:lang w:eastAsia="fr-FR"/>
        </w:rPr>
        <w:t xml:space="preserve">Sophie POSTEL VINAY </w:t>
      </w:r>
      <w:r w:rsidRPr="006D3542">
        <w:rPr>
          <w:lang w:eastAsia="fr-FR"/>
        </w:rPr>
        <w:t>(</w:t>
      </w:r>
      <w:proofErr w:type="spellStart"/>
      <w:r w:rsidRPr="006D3542">
        <w:rPr>
          <w:lang w:eastAsia="fr-FR"/>
        </w:rPr>
        <w:t>Institut</w:t>
      </w:r>
      <w:proofErr w:type="spellEnd"/>
      <w:r w:rsidRPr="006D3542">
        <w:rPr>
          <w:lang w:eastAsia="fr-FR"/>
        </w:rPr>
        <w:t xml:space="preserve"> Gustave </w:t>
      </w:r>
      <w:proofErr w:type="spellStart"/>
      <w:r w:rsidRPr="006D3542">
        <w:rPr>
          <w:lang w:eastAsia="fr-FR"/>
        </w:rPr>
        <w:t>Roussy</w:t>
      </w:r>
      <w:proofErr w:type="spellEnd"/>
      <w:r w:rsidRPr="006D3542">
        <w:rPr>
          <w:lang w:eastAsia="fr-FR"/>
        </w:rPr>
        <w:t xml:space="preserve">, Villejuif) </w:t>
      </w:r>
    </w:p>
    <w:p w:rsidR="006746A3" w:rsidRPr="006D3542" w:rsidRDefault="006746A3" w:rsidP="006746A3">
      <w:pPr>
        <w:spacing w:after="0"/>
        <w:rPr>
          <w:i/>
        </w:rPr>
      </w:pPr>
      <w:r w:rsidRPr="00791B39">
        <w:rPr>
          <w:i/>
        </w:rPr>
        <w:t>"Targeting ERCC1 deficiency in Non-Small Cell Lung Cancer"</w:t>
      </w:r>
    </w:p>
    <w:p w:rsidR="006746A3" w:rsidRPr="00877DE7" w:rsidRDefault="006746A3" w:rsidP="006746A3">
      <w:pPr>
        <w:spacing w:before="120" w:after="0" w:line="240" w:lineRule="auto"/>
        <w:rPr>
          <w:lang w:val="fr-FR"/>
        </w:rPr>
      </w:pPr>
      <w:r w:rsidRPr="006D3542">
        <w:rPr>
          <w:color w:val="0070C0"/>
          <w:lang w:val="fr-FR"/>
        </w:rPr>
        <w:t xml:space="preserve">Alain PUISIEUX </w:t>
      </w:r>
      <w:r w:rsidRPr="00877DE7">
        <w:rPr>
          <w:lang w:val="fr-FR"/>
        </w:rPr>
        <w:t>(</w:t>
      </w:r>
      <w:r>
        <w:rPr>
          <w:lang w:val="fr-FR"/>
        </w:rPr>
        <w:t xml:space="preserve">CRCL, Lyon et Institut Curie, Paris) </w:t>
      </w:r>
    </w:p>
    <w:p w:rsidR="006746A3" w:rsidRPr="003949C0" w:rsidRDefault="006746A3" w:rsidP="006746A3">
      <w:pPr>
        <w:spacing w:after="0" w:line="240" w:lineRule="auto"/>
        <w:rPr>
          <w:i/>
          <w:shd w:val="clear" w:color="auto" w:fill="FFFFFF"/>
          <w:lang w:eastAsia="fr-FR"/>
        </w:rPr>
      </w:pPr>
      <w:r w:rsidRPr="00791B39">
        <w:rPr>
          <w:i/>
          <w:shd w:val="clear" w:color="auto" w:fill="FFFFFF"/>
          <w:lang w:eastAsia="fr-FR"/>
        </w:rPr>
        <w:t>Title to be announced</w:t>
      </w:r>
    </w:p>
    <w:p w:rsidR="006746A3" w:rsidRPr="006D3542" w:rsidRDefault="006746A3" w:rsidP="006746A3">
      <w:pPr>
        <w:spacing w:before="120" w:after="0" w:line="240" w:lineRule="auto"/>
      </w:pPr>
      <w:r w:rsidRPr="006D3542">
        <w:rPr>
          <w:color w:val="0070C0"/>
        </w:rPr>
        <w:t xml:space="preserve">Beatrice ROMAGNOLO </w:t>
      </w:r>
      <w:r w:rsidRPr="006D3542">
        <w:t>(</w:t>
      </w:r>
      <w:proofErr w:type="spellStart"/>
      <w:r w:rsidRPr="006D3542">
        <w:t>Institut</w:t>
      </w:r>
      <w:proofErr w:type="spellEnd"/>
      <w:r w:rsidRPr="006D3542">
        <w:t xml:space="preserve"> Cochin, Paris)</w:t>
      </w:r>
    </w:p>
    <w:p w:rsidR="006746A3" w:rsidRPr="003949C0" w:rsidRDefault="006746A3" w:rsidP="006746A3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auto"/>
          <w:sz w:val="22"/>
          <w:szCs w:val="22"/>
        </w:rPr>
      </w:pPr>
      <w:r w:rsidRPr="003949C0">
        <w:rPr>
          <w:rFonts w:asciiTheme="minorHAnsi" w:hAnsiTheme="minorHAnsi" w:cs="Arial"/>
          <w:i/>
          <w:color w:val="auto"/>
          <w:sz w:val="22"/>
          <w:szCs w:val="22"/>
        </w:rPr>
        <w:t>"Autophagy maintains intestinal stem cell integrity"</w:t>
      </w:r>
    </w:p>
    <w:p w:rsidR="006746A3" w:rsidRPr="00F3464C" w:rsidRDefault="006746A3" w:rsidP="006746A3">
      <w:pPr>
        <w:spacing w:before="120" w:after="0" w:line="240" w:lineRule="auto"/>
        <w:rPr>
          <w:lang w:val="fr-FR"/>
        </w:rPr>
      </w:pPr>
      <w:r w:rsidRPr="00F3464C">
        <w:rPr>
          <w:color w:val="0070C0"/>
          <w:lang w:val="fr-FR" w:eastAsia="fr-FR"/>
        </w:rPr>
        <w:t xml:space="preserve">Paul Henri ROMEO </w:t>
      </w:r>
      <w:r w:rsidRPr="00877DE7">
        <w:rPr>
          <w:lang w:val="fr-FR" w:eastAsia="fr-FR"/>
        </w:rPr>
        <w:t>(</w:t>
      </w:r>
      <w:r w:rsidRPr="00877DE7">
        <w:rPr>
          <w:bdr w:val="none" w:sz="0" w:space="0" w:color="auto" w:frame="1"/>
          <w:lang w:val="fr-FR" w:eastAsia="fr-FR"/>
        </w:rPr>
        <w:t>Institut de Radiobiologie Cellulaire et M​</w:t>
      </w:r>
      <w:proofErr w:type="spellStart"/>
      <w:r w:rsidRPr="00877DE7">
        <w:rPr>
          <w:bdr w:val="none" w:sz="0" w:space="0" w:color="auto" w:frame="1"/>
          <w:lang w:val="fr-FR" w:eastAsia="fr-FR"/>
        </w:rPr>
        <w:t>oléculaire</w:t>
      </w:r>
      <w:proofErr w:type="spellEnd"/>
      <w:r w:rsidRPr="00877DE7">
        <w:rPr>
          <w:bdr w:val="none" w:sz="0" w:space="0" w:color="auto" w:frame="1"/>
          <w:lang w:val="fr-FR" w:eastAsia="fr-FR"/>
        </w:rPr>
        <w:t>, </w:t>
      </w:r>
      <w:r w:rsidRPr="00877DE7">
        <w:rPr>
          <w:lang w:val="fr-FR" w:eastAsia="fr-FR"/>
        </w:rPr>
        <w:t>CEA, Fontenay</w:t>
      </w:r>
      <w:r>
        <w:rPr>
          <w:lang w:val="fr-FR" w:eastAsia="fr-FR"/>
        </w:rPr>
        <w:t xml:space="preserve"> aux Roses</w:t>
      </w:r>
      <w:r w:rsidRPr="00877DE7">
        <w:rPr>
          <w:lang w:val="fr-FR" w:eastAsia="fr-FR"/>
        </w:rPr>
        <w:t xml:space="preserve">) </w:t>
      </w:r>
    </w:p>
    <w:p w:rsidR="006746A3" w:rsidRPr="003949C0" w:rsidRDefault="006746A3" w:rsidP="006746A3">
      <w:pPr>
        <w:spacing w:after="0" w:line="240" w:lineRule="auto"/>
        <w:rPr>
          <w:rFonts w:eastAsia="Times New Roman"/>
          <w:i/>
        </w:rPr>
      </w:pPr>
      <w:r w:rsidRPr="003949C0">
        <w:rPr>
          <w:rFonts w:eastAsia="Times New Roman"/>
          <w:i/>
        </w:rPr>
        <w:t>“Unexpected effects of low doses of irradiation on hematopoietic stem cells “</w:t>
      </w:r>
    </w:p>
    <w:p w:rsidR="006746A3" w:rsidRPr="00085F93" w:rsidRDefault="006746A3" w:rsidP="006746A3">
      <w:pPr>
        <w:spacing w:before="120" w:after="0" w:line="240" w:lineRule="auto"/>
        <w:rPr>
          <w:lang w:val="fr-FR"/>
        </w:rPr>
      </w:pPr>
      <w:proofErr w:type="spellStart"/>
      <w:r w:rsidRPr="00085F93">
        <w:rPr>
          <w:color w:val="0070C0"/>
          <w:lang w:val="fr-FR"/>
        </w:rPr>
        <w:t>Fillippo</w:t>
      </w:r>
      <w:proofErr w:type="spellEnd"/>
      <w:r w:rsidRPr="00085F93">
        <w:rPr>
          <w:color w:val="0070C0"/>
          <w:lang w:val="fr-FR"/>
        </w:rPr>
        <w:t xml:space="preserve"> ROSSELLI </w:t>
      </w:r>
      <w:r w:rsidRPr="00085F93">
        <w:rPr>
          <w:lang w:val="fr-FR"/>
        </w:rPr>
        <w:t>(</w:t>
      </w:r>
      <w:r w:rsidRPr="00085F93">
        <w:rPr>
          <w:lang w:val="fr-FR" w:eastAsia="fr-FR"/>
        </w:rPr>
        <w:t>Institut Gustave Roussy, Villejuif</w:t>
      </w:r>
      <w:r w:rsidRPr="00085F93">
        <w:rPr>
          <w:lang w:val="fr-FR"/>
        </w:rPr>
        <w:t>)</w:t>
      </w:r>
    </w:p>
    <w:p w:rsidR="006746A3" w:rsidRDefault="006746A3" w:rsidP="006746A3">
      <w:pPr>
        <w:spacing w:after="0"/>
        <w:rPr>
          <w:rFonts w:eastAsia="Times New Roman" w:cs="Tahoma"/>
          <w:i/>
        </w:rPr>
      </w:pPr>
      <w:r w:rsidRPr="00085F93">
        <w:rPr>
          <w:rFonts w:eastAsia="Times New Roman" w:cs="Tahoma"/>
          <w:i/>
        </w:rPr>
        <w:t xml:space="preserve">"The double life of </w:t>
      </w:r>
      <w:proofErr w:type="spellStart"/>
      <w:r w:rsidRPr="00085F93">
        <w:rPr>
          <w:rFonts w:eastAsia="Times New Roman" w:cs="Tahoma"/>
          <w:i/>
        </w:rPr>
        <w:t>Fanconi</w:t>
      </w:r>
      <w:proofErr w:type="spellEnd"/>
      <w:r w:rsidRPr="00085F93">
        <w:rPr>
          <w:rFonts w:eastAsia="Times New Roman" w:cs="Tahoma"/>
          <w:i/>
        </w:rPr>
        <w:t xml:space="preserve"> anemia proteins: from safeguarding replication to bone marrow homeostasis"</w:t>
      </w:r>
    </w:p>
    <w:p w:rsidR="00BA6942" w:rsidRDefault="006746A3">
      <w:bookmarkStart w:id="0" w:name="_GoBack"/>
      <w:bookmarkEnd w:id="0"/>
    </w:p>
    <w:sectPr w:rsidR="00BA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A3"/>
    <w:rsid w:val="00546952"/>
    <w:rsid w:val="006746A3"/>
    <w:rsid w:val="009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A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746A3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746A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46A3"/>
    <w:rPr>
      <w:rFonts w:ascii="Calibri" w:hAnsi="Calibri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6746A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A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746A3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746A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46A3"/>
    <w:rPr>
      <w:rFonts w:ascii="Calibri" w:hAnsi="Calibri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6746A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 Calmettes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DEPRAETERE/FERRIER Valerie</dc:creator>
  <cp:lastModifiedBy>DEPRAETERE/FERRIER Valerie</cp:lastModifiedBy>
  <cp:revision>1</cp:revision>
  <dcterms:created xsi:type="dcterms:W3CDTF">2019-11-28T08:34:00Z</dcterms:created>
  <dcterms:modified xsi:type="dcterms:W3CDTF">2019-11-28T08:34:00Z</dcterms:modified>
</cp:coreProperties>
</file>